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CAC" w14:textId="77777777" w:rsidR="002D7829" w:rsidRPr="002D7829" w:rsidRDefault="002D7829" w:rsidP="002D7829">
      <w:pPr>
        <w:shd w:val="clear" w:color="auto" w:fill="FFFFFF"/>
        <w:spacing w:after="240" w:line="240" w:lineRule="auto"/>
        <w:ind w:firstLine="284"/>
        <w:jc w:val="center"/>
        <w:rPr>
          <w:rFonts w:ascii="Times New Roman" w:eastAsia="Times New Roman" w:hAnsi="Times New Roman" w:cs="Times New Roman"/>
          <w:b/>
          <w:bCs/>
          <w:sz w:val="28"/>
          <w:szCs w:val="28"/>
          <w:lang w:val="en-US" w:eastAsia="fr-FR" w:bidi="ar-MA"/>
        </w:rPr>
      </w:pPr>
      <w:bookmarkStart w:id="0" w:name="_Hlk154176763"/>
      <w:r w:rsidRPr="002D7829">
        <w:rPr>
          <w:rFonts w:ascii="Times New Roman" w:eastAsia="Times New Roman" w:hAnsi="Times New Roman" w:cs="Times New Roman"/>
          <w:b/>
          <w:bCs/>
          <w:sz w:val="28"/>
          <w:szCs w:val="28"/>
          <w:lang w:val="en-US" w:eastAsia="fr-FR" w:bidi="ar-MA"/>
        </w:rPr>
        <w:t>Cognitive Revolution and Practical Perspectives of Cognitive Sciences</w:t>
      </w:r>
    </w:p>
    <w:tbl>
      <w:tblPr>
        <w:tblW w:w="5000" w:type="pct"/>
        <w:jc w:val="center"/>
        <w:tblLook w:val="04A0" w:firstRow="1" w:lastRow="0" w:firstColumn="1" w:lastColumn="0" w:noHBand="0" w:noVBand="1"/>
      </w:tblPr>
      <w:tblGrid>
        <w:gridCol w:w="3022"/>
        <w:gridCol w:w="3025"/>
        <w:gridCol w:w="3025"/>
      </w:tblGrid>
      <w:tr w:rsidR="002D7829" w:rsidRPr="002D7829" w14:paraId="3AAC498F" w14:textId="77777777" w:rsidTr="00DE354C">
        <w:trPr>
          <w:jc w:val="center"/>
        </w:trPr>
        <w:tc>
          <w:tcPr>
            <w:tcW w:w="9288" w:type="dxa"/>
            <w:gridSpan w:val="3"/>
            <w:shd w:val="clear" w:color="auto" w:fill="auto"/>
          </w:tcPr>
          <w:p w14:paraId="12EA1ECD" w14:textId="77777777" w:rsidR="002D7829" w:rsidRPr="002D7829" w:rsidRDefault="002D7829" w:rsidP="002D7829">
            <w:pPr>
              <w:spacing w:after="0" w:line="240" w:lineRule="auto"/>
              <w:ind w:firstLine="284"/>
              <w:jc w:val="center"/>
              <w:rPr>
                <w:rFonts w:ascii="Times New Roman" w:eastAsia="Calibri" w:hAnsi="Times New Roman" w:cs="Times New Roman"/>
                <w:b/>
                <w:bCs/>
                <w:iCs/>
                <w:lang w:val="en-US"/>
              </w:rPr>
            </w:pPr>
            <w:r w:rsidRPr="002D7829">
              <w:rPr>
                <w:rFonts w:ascii="Times New Roman" w:eastAsia="Calibri" w:hAnsi="Times New Roman" w:cs="Times New Roman"/>
                <w:b/>
                <w:bCs/>
                <w:sz w:val="28"/>
                <w:szCs w:val="28"/>
                <w:lang w:val="es-ES" w:eastAsia="zh-CN"/>
              </w:rPr>
              <w:t xml:space="preserve">El </w:t>
            </w:r>
            <w:proofErr w:type="spellStart"/>
            <w:r w:rsidRPr="002D7829">
              <w:rPr>
                <w:rFonts w:ascii="Times New Roman" w:eastAsia="Calibri" w:hAnsi="Times New Roman" w:cs="Times New Roman"/>
                <w:b/>
                <w:bCs/>
                <w:sz w:val="28"/>
                <w:szCs w:val="28"/>
                <w:lang w:val="es-ES" w:eastAsia="zh-CN"/>
              </w:rPr>
              <w:t>Rhali</w:t>
            </w:r>
            <w:proofErr w:type="spellEnd"/>
            <w:r w:rsidRPr="002D7829">
              <w:rPr>
                <w:rFonts w:ascii="Times New Roman" w:eastAsia="Calibri" w:hAnsi="Times New Roman" w:cs="Times New Roman"/>
                <w:b/>
                <w:bCs/>
                <w:sz w:val="28"/>
                <w:szCs w:val="28"/>
                <w:lang w:val="es-ES" w:eastAsia="zh-CN"/>
              </w:rPr>
              <w:t xml:space="preserve"> </w:t>
            </w:r>
            <w:proofErr w:type="spellStart"/>
            <w:r w:rsidRPr="002D7829">
              <w:rPr>
                <w:rFonts w:ascii="Times New Roman" w:eastAsia="Calibri" w:hAnsi="Times New Roman" w:cs="Times New Roman"/>
                <w:b/>
                <w:bCs/>
                <w:sz w:val="28"/>
                <w:szCs w:val="28"/>
                <w:lang w:val="es-ES" w:eastAsia="zh-CN"/>
              </w:rPr>
              <w:t>Aharchaou</w:t>
            </w:r>
            <w:proofErr w:type="spellEnd"/>
          </w:p>
        </w:tc>
      </w:tr>
      <w:tr w:rsidR="002D7829" w:rsidRPr="002D7829" w14:paraId="441FF7EA" w14:textId="77777777" w:rsidTr="00DE354C">
        <w:trPr>
          <w:jc w:val="center"/>
        </w:trPr>
        <w:tc>
          <w:tcPr>
            <w:tcW w:w="9288" w:type="dxa"/>
            <w:gridSpan w:val="3"/>
            <w:shd w:val="clear" w:color="auto" w:fill="auto"/>
            <w:hideMark/>
          </w:tcPr>
          <w:p w14:paraId="7E8EB76E" w14:textId="77777777" w:rsidR="002D7829" w:rsidRPr="002D7829" w:rsidRDefault="002D7829" w:rsidP="002D7829">
            <w:pPr>
              <w:spacing w:after="0" w:line="240" w:lineRule="auto"/>
              <w:ind w:firstLine="284"/>
              <w:jc w:val="center"/>
              <w:rPr>
                <w:rFonts w:ascii="Times New Roman" w:eastAsia="Calibri" w:hAnsi="Times New Roman" w:cs="Times New Roman"/>
                <w:sz w:val="20"/>
                <w:szCs w:val="20"/>
                <w:lang w:val="en-US"/>
              </w:rPr>
            </w:pPr>
            <w:hyperlink r:id="rId7" w:history="1">
              <w:r w:rsidRPr="002D7829">
                <w:rPr>
                  <w:rFonts w:ascii="Times New Roman" w:eastAsia="Calibri" w:hAnsi="Times New Roman" w:cs="Times New Roman"/>
                  <w:sz w:val="20"/>
                  <w:szCs w:val="20"/>
                  <w:lang w:val="en-US"/>
                </w:rPr>
                <w:t>aharchaou.rhali@gmail.com</w:t>
              </w:r>
            </w:hyperlink>
          </w:p>
        </w:tc>
      </w:tr>
      <w:tr w:rsidR="002D7829" w:rsidRPr="002D7829" w14:paraId="7580A1A0" w14:textId="77777777" w:rsidTr="00DE354C">
        <w:trPr>
          <w:jc w:val="center"/>
        </w:trPr>
        <w:tc>
          <w:tcPr>
            <w:tcW w:w="9288" w:type="dxa"/>
            <w:gridSpan w:val="3"/>
            <w:shd w:val="clear" w:color="auto" w:fill="auto"/>
          </w:tcPr>
          <w:p w14:paraId="197696B7" w14:textId="77777777" w:rsidR="002D7829" w:rsidRPr="002D7829" w:rsidRDefault="002D7829" w:rsidP="002D7829">
            <w:pPr>
              <w:spacing w:after="0" w:line="240" w:lineRule="auto"/>
              <w:ind w:firstLine="284"/>
              <w:jc w:val="center"/>
              <w:rPr>
                <w:rFonts w:ascii="Times New Roman" w:eastAsia="Calibri" w:hAnsi="Times New Roman" w:cs="Times New Roman"/>
                <w:sz w:val="20"/>
                <w:szCs w:val="20"/>
                <w:lang w:val="en-GB"/>
              </w:rPr>
            </w:pPr>
            <w:r w:rsidRPr="002D7829">
              <w:rPr>
                <w:rFonts w:ascii="Times New Roman" w:eastAsia="Calibri" w:hAnsi="Times New Roman" w:cs="Times New Roman"/>
                <w:sz w:val="20"/>
                <w:szCs w:val="20"/>
                <w:lang w:val="en-GB" w:eastAsia="zh-CN" w:bidi="ar-MA"/>
              </w:rPr>
              <w:t xml:space="preserve">Department of Psychology, Faculty of Letters and Human Sciences- Dhar El </w:t>
            </w:r>
            <w:proofErr w:type="spellStart"/>
            <w:r w:rsidRPr="002D7829">
              <w:rPr>
                <w:rFonts w:ascii="Times New Roman" w:eastAsia="Calibri" w:hAnsi="Times New Roman" w:cs="Times New Roman"/>
                <w:sz w:val="20"/>
                <w:szCs w:val="20"/>
                <w:lang w:val="en-GB" w:eastAsia="zh-CN" w:bidi="ar-MA"/>
              </w:rPr>
              <w:t>Mehraz</w:t>
            </w:r>
            <w:proofErr w:type="spellEnd"/>
            <w:r w:rsidRPr="002D7829">
              <w:rPr>
                <w:rFonts w:ascii="Times New Roman" w:eastAsia="Calibri" w:hAnsi="Times New Roman" w:cs="Times New Roman"/>
                <w:sz w:val="20"/>
                <w:szCs w:val="20"/>
                <w:lang w:val="en-GB" w:eastAsia="zh-CN" w:bidi="ar-MA"/>
              </w:rPr>
              <w:t>, Sidi Mohamed Ben Abdellah University, Fes, Morocco</w:t>
            </w:r>
          </w:p>
        </w:tc>
      </w:tr>
      <w:tr w:rsidR="002D7829" w:rsidRPr="002D7829" w14:paraId="321279B1" w14:textId="77777777" w:rsidTr="00DE354C">
        <w:trPr>
          <w:jc w:val="center"/>
        </w:trPr>
        <w:tc>
          <w:tcPr>
            <w:tcW w:w="3095" w:type="dxa"/>
            <w:shd w:val="clear" w:color="auto" w:fill="auto"/>
            <w:hideMark/>
          </w:tcPr>
          <w:p w14:paraId="62C56B56" w14:textId="77777777" w:rsidR="002D7829" w:rsidRPr="002D7829" w:rsidRDefault="002D7829" w:rsidP="002D7829">
            <w:pPr>
              <w:spacing w:after="0" w:line="240" w:lineRule="auto"/>
              <w:ind w:firstLine="284"/>
              <w:jc w:val="center"/>
              <w:rPr>
                <w:rFonts w:ascii="Times New Roman" w:eastAsia="Calibri" w:hAnsi="Times New Roman" w:cs="Times New Roman"/>
                <w:b/>
                <w:bCs/>
                <w:sz w:val="20"/>
                <w:szCs w:val="20"/>
                <w:lang w:val="en-US"/>
              </w:rPr>
            </w:pPr>
            <w:proofErr w:type="spellStart"/>
            <w:proofErr w:type="gramStart"/>
            <w:r w:rsidRPr="002D7829">
              <w:rPr>
                <w:rFonts w:ascii="Times New Roman" w:eastAsia="Calibri" w:hAnsi="Times New Roman" w:cs="Times New Roman"/>
                <w:sz w:val="20"/>
                <w:szCs w:val="20"/>
                <w:lang w:val="fr-MA" w:bidi="ar-MA"/>
              </w:rPr>
              <w:t>Received</w:t>
            </w:r>
            <w:proofErr w:type="spellEnd"/>
            <w:r w:rsidRPr="002D7829">
              <w:rPr>
                <w:rFonts w:ascii="Times New Roman" w:eastAsia="Calibri" w:hAnsi="Times New Roman" w:cs="Times New Roman"/>
                <w:iCs/>
                <w:sz w:val="20"/>
                <w:szCs w:val="20"/>
                <w:lang w:val="en-GB" w:bidi="ar-MA"/>
              </w:rPr>
              <w:t>:</w:t>
            </w:r>
            <w:proofErr w:type="gramEnd"/>
            <w:r w:rsidRPr="002D7829">
              <w:rPr>
                <w:rFonts w:ascii="Times New Roman" w:eastAsia="Calibri" w:hAnsi="Times New Roman" w:cs="Times New Roman"/>
                <w:iCs/>
                <w:sz w:val="20"/>
                <w:szCs w:val="20"/>
                <w:lang w:val="en-GB" w:bidi="ar-MA"/>
              </w:rPr>
              <w:t xml:space="preserve"> 01/08/2023</w:t>
            </w:r>
          </w:p>
        </w:tc>
        <w:tc>
          <w:tcPr>
            <w:tcW w:w="3097" w:type="dxa"/>
            <w:shd w:val="clear" w:color="auto" w:fill="auto"/>
            <w:hideMark/>
          </w:tcPr>
          <w:p w14:paraId="4AB3B7F4" w14:textId="77777777" w:rsidR="002D7829" w:rsidRPr="002D7829" w:rsidRDefault="002D7829" w:rsidP="002D7829">
            <w:pPr>
              <w:spacing w:after="0" w:line="240" w:lineRule="auto"/>
              <w:ind w:firstLine="284"/>
              <w:jc w:val="center"/>
              <w:rPr>
                <w:rFonts w:ascii="Times New Roman" w:eastAsia="Calibri" w:hAnsi="Times New Roman" w:cs="Times New Roman"/>
                <w:b/>
                <w:bCs/>
                <w:sz w:val="20"/>
                <w:szCs w:val="20"/>
                <w:lang w:val="en-US"/>
              </w:rPr>
            </w:pPr>
            <w:r w:rsidRPr="002D7829">
              <w:rPr>
                <w:rFonts w:ascii="Times New Roman" w:eastAsia="Calibri" w:hAnsi="Times New Roman" w:cs="Times New Roman"/>
                <w:iCs/>
                <w:sz w:val="20"/>
                <w:szCs w:val="20"/>
                <w:lang w:val="en-GB" w:bidi="ar-MA"/>
              </w:rPr>
              <w:t>Accepted:</w:t>
            </w:r>
            <w:r w:rsidRPr="002D7829">
              <w:rPr>
                <w:rFonts w:ascii="Times New Roman" w:eastAsia="Calibri" w:hAnsi="Times New Roman" w:cs="Times New Roman"/>
                <w:iCs/>
                <w:sz w:val="20"/>
                <w:szCs w:val="20"/>
                <w:lang w:val="fr-MA" w:bidi="ar-MA"/>
              </w:rPr>
              <w:t xml:space="preserve"> 15/10/2023</w:t>
            </w:r>
          </w:p>
        </w:tc>
        <w:tc>
          <w:tcPr>
            <w:tcW w:w="3096" w:type="dxa"/>
            <w:shd w:val="clear" w:color="auto" w:fill="auto"/>
            <w:hideMark/>
          </w:tcPr>
          <w:p w14:paraId="6BA4F330" w14:textId="77777777" w:rsidR="002D7829" w:rsidRPr="002D7829" w:rsidRDefault="002D7829" w:rsidP="002D7829">
            <w:pPr>
              <w:spacing w:after="0" w:line="240" w:lineRule="auto"/>
              <w:ind w:firstLine="284"/>
              <w:jc w:val="center"/>
              <w:rPr>
                <w:rFonts w:ascii="Times New Roman" w:eastAsia="Calibri" w:hAnsi="Times New Roman" w:cs="Times New Roman"/>
                <w:b/>
                <w:bCs/>
                <w:sz w:val="20"/>
                <w:szCs w:val="20"/>
                <w:lang w:val="en-US"/>
              </w:rPr>
            </w:pPr>
            <w:r w:rsidRPr="002D7829">
              <w:rPr>
                <w:rFonts w:ascii="Times New Roman" w:eastAsia="Calibri" w:hAnsi="Times New Roman" w:cs="Times New Roman"/>
                <w:iCs/>
                <w:sz w:val="20"/>
                <w:szCs w:val="20"/>
                <w:lang w:val="en-GB" w:bidi="ar-MA"/>
              </w:rPr>
              <w:t>Published</w:t>
            </w:r>
            <w:r w:rsidRPr="002D7829">
              <w:rPr>
                <w:rFonts w:ascii="Times New Roman" w:eastAsia="Calibri" w:hAnsi="Times New Roman" w:cs="Times New Roman"/>
                <w:sz w:val="20"/>
                <w:szCs w:val="20"/>
                <w:lang w:val="fr-MA" w:bidi="ar-MA"/>
              </w:rPr>
              <w:t>: 31/12/2023</w:t>
            </w:r>
          </w:p>
        </w:tc>
      </w:tr>
    </w:tbl>
    <w:p w14:paraId="09D33B85" w14:textId="77777777" w:rsidR="002D7829" w:rsidRPr="002D7829" w:rsidRDefault="002D7829" w:rsidP="002D7829">
      <w:pPr>
        <w:shd w:val="clear" w:color="auto" w:fill="FFFFFF"/>
        <w:spacing w:before="240" w:after="0" w:line="240" w:lineRule="auto"/>
        <w:ind w:firstLine="284"/>
        <w:jc w:val="both"/>
        <w:rPr>
          <w:rFonts w:ascii="Times New Roman" w:eastAsia="Times New Roman" w:hAnsi="Times New Roman" w:cs="Times New Roman"/>
          <w:b/>
          <w:bCs/>
          <w:sz w:val="24"/>
          <w:szCs w:val="24"/>
          <w:lang w:eastAsia="fr-FR" w:bidi="ar-MA"/>
        </w:rPr>
      </w:pPr>
      <w:r w:rsidRPr="002D7829">
        <w:rPr>
          <w:rFonts w:ascii="Times New Roman" w:eastAsia="Times New Roman" w:hAnsi="Times New Roman" w:cs="Times New Roman"/>
          <w:b/>
          <w:bCs/>
          <w:sz w:val="24"/>
          <w:szCs w:val="24"/>
          <w:lang w:val="en-US" w:eastAsia="fr-FR" w:bidi="ar-MA"/>
        </w:rPr>
        <w:t>Abstract</w:t>
      </w:r>
    </w:p>
    <w:p w14:paraId="079F03FC" w14:textId="77777777" w:rsidR="002D7829" w:rsidRPr="002D7829" w:rsidRDefault="002D7829" w:rsidP="002D7829">
      <w:pPr>
        <w:shd w:val="clear" w:color="auto" w:fill="FFFFFF"/>
        <w:spacing w:after="0" w:line="240" w:lineRule="auto"/>
        <w:ind w:firstLine="284"/>
        <w:jc w:val="both"/>
        <w:rPr>
          <w:rFonts w:ascii="Times New Roman" w:eastAsia="Times New Roman" w:hAnsi="Times New Roman" w:cs="Times New Roman"/>
          <w:sz w:val="24"/>
          <w:szCs w:val="24"/>
          <w:lang w:val="en-US" w:eastAsia="fr-FR" w:bidi="ar-MA"/>
        </w:rPr>
      </w:pPr>
      <w:r w:rsidRPr="002D7829">
        <w:rPr>
          <w:rFonts w:ascii="Times New Roman" w:eastAsia="Times New Roman" w:hAnsi="Times New Roman" w:cs="Times New Roman"/>
          <w:sz w:val="24"/>
          <w:szCs w:val="24"/>
          <w:lang w:val="en-US" w:eastAsia="fr-FR" w:bidi="ar-MA"/>
        </w:rPr>
        <w:t>The main purpose of this article is to present a meta-analytical reading of the reality of cognitive science in its relationship with the cognitive revolution, by evoking its different disciplines, fields of research, and application. Theoretically, it is obvious to say that cognitive science is an applied science, but, on the other hand, it must be stipulated that working with this postulate will implicitly include all manifestations of human activity under the influence of this science in all its branches and fields. This will thus announce the bankruptcy or the end of the course of most of the disciplines known as human sciences. The success of cognitive science in finding appropriate practical solutions to these problems depends on avoiding the danger of systematic reductionism of human activities. Current computational solutions do not necessarily correspond to psychological solutions, so the problems of emotion, intentionality, and consciousness, although not yet subject to any comprehensive computational explanation, cannot be excluded when it comes to human intelligence and controlled cognitive functioning. Furthermore, it is impossible to ignore the health, educational, social, and industrial issues associated with the development of cognitive science and its technologies.</w:t>
      </w:r>
    </w:p>
    <w:p w14:paraId="7A688388" w14:textId="77777777" w:rsidR="002D7829" w:rsidRPr="002D7829" w:rsidRDefault="002D7829" w:rsidP="002D7829">
      <w:pPr>
        <w:shd w:val="clear" w:color="auto" w:fill="FFFFFF"/>
        <w:spacing w:after="0" w:line="240" w:lineRule="auto"/>
        <w:ind w:firstLine="284"/>
        <w:jc w:val="both"/>
        <w:rPr>
          <w:rFonts w:ascii="Times New Roman" w:eastAsia="Times New Roman" w:hAnsi="Times New Roman" w:cs="Times New Roman"/>
          <w:sz w:val="24"/>
          <w:szCs w:val="24"/>
          <w:lang w:val="en-US" w:eastAsia="fr-FR" w:bidi="ar-MA"/>
        </w:rPr>
      </w:pPr>
      <w:r w:rsidRPr="002D7829">
        <w:rPr>
          <w:rFonts w:ascii="Times New Roman" w:eastAsia="Times New Roman" w:hAnsi="Times New Roman" w:cs="Times New Roman"/>
          <w:b/>
          <w:bCs/>
          <w:sz w:val="24"/>
          <w:szCs w:val="24"/>
          <w:lang w:val="en-US" w:eastAsia="fr-FR" w:bidi="ar-MA"/>
        </w:rPr>
        <w:t xml:space="preserve">Keywords: </w:t>
      </w:r>
      <w:r w:rsidRPr="002D7829">
        <w:rPr>
          <w:rFonts w:ascii="Times New Roman" w:eastAsia="Times New Roman" w:hAnsi="Times New Roman" w:cs="Times New Roman"/>
          <w:sz w:val="24"/>
          <w:szCs w:val="24"/>
          <w:lang w:val="en-US" w:eastAsia="fr-FR" w:bidi="ar-MA"/>
        </w:rPr>
        <w:t>cognitive revolution; cognitive sciences; human cognition; technology of knowledge; applications of cognitive sciences</w:t>
      </w:r>
      <w:r w:rsidRPr="002D7829">
        <w:rPr>
          <w:rFonts w:ascii="Times New Roman" w:eastAsia="Times New Roman" w:hAnsi="Times New Roman" w:cs="Times New Roman"/>
          <w:sz w:val="24"/>
          <w:szCs w:val="24"/>
          <w:rtl/>
          <w:lang w:eastAsia="fr-FR"/>
        </w:rPr>
        <w:t>.</w:t>
      </w:r>
    </w:p>
    <w:p w14:paraId="168ADFF6" w14:textId="77777777" w:rsidR="002D7829" w:rsidRPr="002D7829" w:rsidRDefault="002D7829" w:rsidP="002D7829">
      <w:pPr>
        <w:shd w:val="clear" w:color="auto" w:fill="FFFFFF"/>
        <w:bidi/>
        <w:spacing w:before="240" w:after="240" w:line="240" w:lineRule="auto"/>
        <w:ind w:firstLine="284"/>
        <w:jc w:val="center"/>
        <w:rPr>
          <w:rFonts w:ascii="Times New Roman" w:eastAsia="Times New Roman" w:hAnsi="Times New Roman" w:cs="Times New Roman"/>
          <w:b/>
          <w:bCs/>
          <w:sz w:val="28"/>
          <w:szCs w:val="28"/>
          <w:rtl/>
          <w:lang w:val="fr-MA" w:eastAsia="fr-FR" w:bidi="ar-MA"/>
        </w:rPr>
      </w:pPr>
      <w:r w:rsidRPr="002D7829">
        <w:rPr>
          <w:rFonts w:ascii="Times New Roman" w:eastAsia="Times New Roman" w:hAnsi="Times New Roman" w:cs="Times New Roman"/>
          <w:b/>
          <w:bCs/>
          <w:sz w:val="28"/>
          <w:szCs w:val="28"/>
          <w:rtl/>
          <w:lang w:eastAsia="fr-FR"/>
        </w:rPr>
        <w:t>الثورة المعرفية والآفاق التطبيقية للعلوم المعرفية</w:t>
      </w:r>
    </w:p>
    <w:tbl>
      <w:tblPr>
        <w:bidiVisual/>
        <w:tblW w:w="5000" w:type="pct"/>
        <w:jc w:val="center"/>
        <w:tblLook w:val="04A0" w:firstRow="1" w:lastRow="0" w:firstColumn="1" w:lastColumn="0" w:noHBand="0" w:noVBand="1"/>
      </w:tblPr>
      <w:tblGrid>
        <w:gridCol w:w="3023"/>
        <w:gridCol w:w="3023"/>
        <w:gridCol w:w="3026"/>
      </w:tblGrid>
      <w:tr w:rsidR="002D7829" w:rsidRPr="002D7829" w14:paraId="72689512" w14:textId="77777777" w:rsidTr="00DE354C">
        <w:trPr>
          <w:jc w:val="center"/>
        </w:trPr>
        <w:tc>
          <w:tcPr>
            <w:tcW w:w="9288" w:type="dxa"/>
            <w:gridSpan w:val="3"/>
            <w:shd w:val="clear" w:color="auto" w:fill="auto"/>
          </w:tcPr>
          <w:p w14:paraId="68BE950A" w14:textId="77777777" w:rsidR="002D7829" w:rsidRPr="002D7829" w:rsidRDefault="002D7829" w:rsidP="002D7829">
            <w:pPr>
              <w:bidi/>
              <w:spacing w:after="0" w:line="240" w:lineRule="auto"/>
              <w:ind w:firstLine="284"/>
              <w:jc w:val="center"/>
              <w:rPr>
                <w:rFonts w:ascii="Times New Roman" w:eastAsia="Calibri" w:hAnsi="Times New Roman" w:cs="Times New Roman"/>
                <w:b/>
                <w:bCs/>
                <w:sz w:val="28"/>
                <w:szCs w:val="28"/>
                <w:rtl/>
                <w:lang w:bidi="ar-MA"/>
              </w:rPr>
            </w:pPr>
            <w:r w:rsidRPr="002D7829">
              <w:rPr>
                <w:rFonts w:ascii="Times New Roman" w:eastAsia="Calibri" w:hAnsi="Times New Roman" w:cs="Times New Roman"/>
                <w:b/>
                <w:bCs/>
                <w:sz w:val="28"/>
                <w:szCs w:val="28"/>
                <w:rtl/>
                <w:lang w:bidi="ar-MA"/>
              </w:rPr>
              <w:t xml:space="preserve">الغالي </w:t>
            </w:r>
            <w:proofErr w:type="spellStart"/>
            <w:r w:rsidRPr="002D7829">
              <w:rPr>
                <w:rFonts w:ascii="Times New Roman" w:eastAsia="Calibri" w:hAnsi="Times New Roman" w:cs="Times New Roman"/>
                <w:b/>
                <w:bCs/>
                <w:sz w:val="28"/>
                <w:szCs w:val="28"/>
                <w:rtl/>
                <w:lang w:bidi="ar-MA"/>
              </w:rPr>
              <w:t>أحرشاو</w:t>
            </w:r>
            <w:proofErr w:type="spellEnd"/>
          </w:p>
        </w:tc>
      </w:tr>
      <w:tr w:rsidR="002D7829" w:rsidRPr="002D7829" w14:paraId="7533E223" w14:textId="77777777" w:rsidTr="00DE354C">
        <w:trPr>
          <w:jc w:val="center"/>
        </w:trPr>
        <w:tc>
          <w:tcPr>
            <w:tcW w:w="9288" w:type="dxa"/>
            <w:gridSpan w:val="3"/>
            <w:shd w:val="clear" w:color="auto" w:fill="auto"/>
          </w:tcPr>
          <w:p w14:paraId="312BB7B8" w14:textId="77777777" w:rsidR="002D7829" w:rsidRPr="002D7829" w:rsidRDefault="002D7829" w:rsidP="002D7829">
            <w:pPr>
              <w:bidi/>
              <w:spacing w:after="0" w:line="240" w:lineRule="auto"/>
              <w:ind w:firstLine="284"/>
              <w:jc w:val="center"/>
              <w:rPr>
                <w:rFonts w:ascii="Times New Roman" w:eastAsia="Calibri" w:hAnsi="Times New Roman" w:cs="Times New Roman"/>
                <w:sz w:val="20"/>
                <w:szCs w:val="20"/>
                <w:lang w:bidi="ar-MA"/>
              </w:rPr>
            </w:pPr>
            <w:hyperlink r:id="rId8" w:history="1">
              <w:r w:rsidRPr="002D7829">
                <w:rPr>
                  <w:rFonts w:ascii="Times New Roman" w:eastAsia="Calibri" w:hAnsi="Times New Roman" w:cs="Times New Roman"/>
                  <w:sz w:val="20"/>
                  <w:szCs w:val="20"/>
                </w:rPr>
                <w:t>aharchaou.rhali@gmail.com</w:t>
              </w:r>
            </w:hyperlink>
          </w:p>
        </w:tc>
      </w:tr>
      <w:tr w:rsidR="002D7829" w:rsidRPr="002D7829" w14:paraId="13D80C5F" w14:textId="77777777" w:rsidTr="00DE354C">
        <w:trPr>
          <w:jc w:val="center"/>
        </w:trPr>
        <w:tc>
          <w:tcPr>
            <w:tcW w:w="9288" w:type="dxa"/>
            <w:gridSpan w:val="3"/>
            <w:shd w:val="clear" w:color="auto" w:fill="auto"/>
          </w:tcPr>
          <w:p w14:paraId="62773FD0" w14:textId="77777777" w:rsidR="002D7829" w:rsidRPr="002D7829" w:rsidRDefault="002D7829" w:rsidP="002D7829">
            <w:pPr>
              <w:bidi/>
              <w:spacing w:after="0" w:line="240" w:lineRule="auto"/>
              <w:ind w:firstLine="284"/>
              <w:jc w:val="center"/>
              <w:rPr>
                <w:rFonts w:ascii="Times New Roman" w:eastAsia="Calibri" w:hAnsi="Times New Roman" w:cs="Times New Roman"/>
                <w:sz w:val="20"/>
                <w:szCs w:val="20"/>
                <w:rtl/>
                <w:lang w:val="en-US"/>
              </w:rPr>
            </w:pPr>
            <w:r w:rsidRPr="002D7829">
              <w:rPr>
                <w:rFonts w:ascii="Times New Roman" w:eastAsia="Calibri" w:hAnsi="Times New Roman" w:cs="Times New Roman"/>
                <w:sz w:val="20"/>
                <w:szCs w:val="20"/>
                <w:rtl/>
                <w:lang w:val="en-US"/>
              </w:rPr>
              <w:t xml:space="preserve">شعبة علم النفس، كلية الآداب والعلوم الإنسانية- ظهر </w:t>
            </w:r>
            <w:proofErr w:type="spellStart"/>
            <w:r w:rsidRPr="002D7829">
              <w:rPr>
                <w:rFonts w:ascii="Times New Roman" w:eastAsia="Calibri" w:hAnsi="Times New Roman" w:cs="Times New Roman"/>
                <w:sz w:val="20"/>
                <w:szCs w:val="20"/>
                <w:rtl/>
                <w:lang w:val="en-US"/>
              </w:rPr>
              <w:t>المهراز</w:t>
            </w:r>
            <w:proofErr w:type="spellEnd"/>
            <w:r w:rsidRPr="002D7829">
              <w:rPr>
                <w:rFonts w:ascii="Times New Roman" w:eastAsia="Calibri" w:hAnsi="Times New Roman" w:cs="Times New Roman"/>
                <w:sz w:val="20"/>
                <w:szCs w:val="20"/>
                <w:rtl/>
                <w:lang w:val="en-US"/>
              </w:rPr>
              <w:t>، جامعة سيدي محمد بن عبد الله فاس، المغرب</w:t>
            </w:r>
          </w:p>
        </w:tc>
      </w:tr>
      <w:tr w:rsidR="002D7829" w:rsidRPr="002D7829" w14:paraId="080E4CE9" w14:textId="77777777" w:rsidTr="00DE354C">
        <w:tblPrEx>
          <w:tblCellMar>
            <w:left w:w="28" w:type="dxa"/>
            <w:right w:w="28" w:type="dxa"/>
          </w:tblCellMar>
        </w:tblPrEx>
        <w:trPr>
          <w:jc w:val="center"/>
        </w:trPr>
        <w:tc>
          <w:tcPr>
            <w:tcW w:w="3095" w:type="dxa"/>
            <w:shd w:val="clear" w:color="auto" w:fill="auto"/>
          </w:tcPr>
          <w:p w14:paraId="625F4B03" w14:textId="77777777" w:rsidR="002D7829" w:rsidRPr="002D7829" w:rsidRDefault="002D7829" w:rsidP="002D7829">
            <w:pPr>
              <w:bidi/>
              <w:spacing w:after="0" w:line="240" w:lineRule="auto"/>
              <w:ind w:firstLine="284"/>
              <w:jc w:val="center"/>
              <w:rPr>
                <w:rFonts w:ascii="Times New Roman" w:eastAsia="Times New Roman" w:hAnsi="Times New Roman" w:cs="Times New Roman"/>
                <w:sz w:val="20"/>
                <w:szCs w:val="20"/>
                <w:lang w:eastAsia="fr-FR" w:bidi="ar-MA"/>
              </w:rPr>
            </w:pPr>
            <w:r w:rsidRPr="002D7829">
              <w:rPr>
                <w:rFonts w:ascii="Times New Roman" w:eastAsia="Times New Roman" w:hAnsi="Times New Roman" w:cs="Times New Roman"/>
                <w:sz w:val="20"/>
                <w:szCs w:val="20"/>
                <w:rtl/>
                <w:lang w:val="en-GB" w:eastAsia="fr-FR" w:bidi="ar-MA"/>
              </w:rPr>
              <w:t xml:space="preserve">الاستلام: </w:t>
            </w:r>
            <w:r w:rsidRPr="002D7829">
              <w:rPr>
                <w:rFonts w:ascii="Times New Roman" w:eastAsia="Times New Roman" w:hAnsi="Times New Roman" w:cs="Times New Roman"/>
                <w:sz w:val="20"/>
                <w:szCs w:val="20"/>
                <w:lang w:val="en-GB" w:eastAsia="fr-FR" w:bidi="ar-MA"/>
              </w:rPr>
              <w:t>01</w:t>
            </w:r>
            <w:r w:rsidRPr="002D7829">
              <w:rPr>
                <w:rFonts w:ascii="Times New Roman" w:eastAsia="Times New Roman" w:hAnsi="Times New Roman" w:cs="Times New Roman"/>
                <w:sz w:val="20"/>
                <w:szCs w:val="20"/>
                <w:rtl/>
                <w:lang w:val="en-GB" w:eastAsia="fr-FR" w:bidi="ar-MA"/>
              </w:rPr>
              <w:t>/</w:t>
            </w:r>
            <w:r w:rsidRPr="002D7829">
              <w:rPr>
                <w:rFonts w:ascii="Times New Roman" w:eastAsia="Times New Roman" w:hAnsi="Times New Roman" w:cs="Times New Roman"/>
                <w:sz w:val="20"/>
                <w:szCs w:val="20"/>
                <w:lang w:val="en-GB" w:eastAsia="fr-FR" w:bidi="ar-MA"/>
              </w:rPr>
              <w:t>08</w:t>
            </w:r>
            <w:r w:rsidRPr="002D7829">
              <w:rPr>
                <w:rFonts w:ascii="Times New Roman" w:eastAsia="Times New Roman" w:hAnsi="Times New Roman" w:cs="Times New Roman"/>
                <w:sz w:val="20"/>
                <w:szCs w:val="20"/>
                <w:rtl/>
                <w:lang w:val="en-GB" w:eastAsia="fr-FR" w:bidi="ar-MA"/>
              </w:rPr>
              <w:t>/</w:t>
            </w:r>
            <w:r w:rsidRPr="002D7829">
              <w:rPr>
                <w:rFonts w:ascii="Times New Roman" w:eastAsia="Times New Roman" w:hAnsi="Times New Roman" w:cs="Times New Roman"/>
                <w:sz w:val="20"/>
                <w:szCs w:val="20"/>
                <w:lang w:val="en-GB" w:eastAsia="fr-FR" w:bidi="ar-MA"/>
              </w:rPr>
              <w:t>2023</w:t>
            </w:r>
          </w:p>
        </w:tc>
        <w:tc>
          <w:tcPr>
            <w:tcW w:w="3095" w:type="dxa"/>
            <w:shd w:val="clear" w:color="auto" w:fill="auto"/>
          </w:tcPr>
          <w:p w14:paraId="7CCD9C43" w14:textId="77777777" w:rsidR="002D7829" w:rsidRPr="002D7829" w:rsidRDefault="002D7829" w:rsidP="002D7829">
            <w:pPr>
              <w:bidi/>
              <w:spacing w:after="0" w:line="240" w:lineRule="auto"/>
              <w:ind w:firstLine="284"/>
              <w:jc w:val="center"/>
              <w:rPr>
                <w:rFonts w:ascii="Times New Roman" w:eastAsia="Times New Roman" w:hAnsi="Times New Roman" w:cs="Times New Roman"/>
                <w:sz w:val="20"/>
                <w:szCs w:val="20"/>
                <w:lang w:val="en-GB" w:eastAsia="fr-FR" w:bidi="ar-MA"/>
              </w:rPr>
            </w:pPr>
            <w:r w:rsidRPr="002D7829">
              <w:rPr>
                <w:rFonts w:ascii="Times New Roman" w:eastAsia="Times New Roman" w:hAnsi="Times New Roman" w:cs="Times New Roman"/>
                <w:sz w:val="20"/>
                <w:szCs w:val="20"/>
                <w:rtl/>
                <w:lang w:val="en-GB" w:eastAsia="fr-FR" w:bidi="ar-MA"/>
              </w:rPr>
              <w:t>القبول: 15/10/2023</w:t>
            </w:r>
          </w:p>
        </w:tc>
        <w:tc>
          <w:tcPr>
            <w:tcW w:w="3098" w:type="dxa"/>
            <w:shd w:val="clear" w:color="auto" w:fill="auto"/>
          </w:tcPr>
          <w:p w14:paraId="76F09EF0" w14:textId="77777777" w:rsidR="002D7829" w:rsidRPr="002D7829" w:rsidRDefault="002D7829" w:rsidP="002D7829">
            <w:pPr>
              <w:bidi/>
              <w:spacing w:after="0" w:line="240" w:lineRule="auto"/>
              <w:ind w:firstLine="284"/>
              <w:jc w:val="center"/>
              <w:rPr>
                <w:rFonts w:ascii="Times New Roman" w:eastAsia="Times New Roman" w:hAnsi="Times New Roman" w:cs="Times New Roman"/>
                <w:sz w:val="20"/>
                <w:szCs w:val="20"/>
                <w:rtl/>
                <w:lang w:eastAsia="fr-FR" w:bidi="ar-MA"/>
              </w:rPr>
            </w:pPr>
            <w:r w:rsidRPr="002D7829">
              <w:rPr>
                <w:rFonts w:ascii="Times New Roman" w:eastAsia="Times New Roman" w:hAnsi="Times New Roman" w:cs="Times New Roman"/>
                <w:sz w:val="20"/>
                <w:szCs w:val="20"/>
                <w:rtl/>
                <w:lang w:eastAsia="fr-FR" w:bidi="ar-MA"/>
              </w:rPr>
              <w:t xml:space="preserve">النشر: </w:t>
            </w:r>
            <w:r w:rsidRPr="002D7829">
              <w:rPr>
                <w:rFonts w:ascii="Times New Roman" w:eastAsia="Times New Roman" w:hAnsi="Times New Roman" w:cs="Times New Roman"/>
                <w:sz w:val="20"/>
                <w:szCs w:val="20"/>
                <w:lang w:eastAsia="fr-FR" w:bidi="ar-MA"/>
              </w:rPr>
              <w:t>31</w:t>
            </w:r>
            <w:r w:rsidRPr="002D7829">
              <w:rPr>
                <w:rFonts w:ascii="Times New Roman" w:eastAsia="Times New Roman" w:hAnsi="Times New Roman" w:cs="Times New Roman"/>
                <w:sz w:val="20"/>
                <w:szCs w:val="20"/>
                <w:rtl/>
                <w:lang w:eastAsia="fr-FR" w:bidi="ar-MA"/>
              </w:rPr>
              <w:t>/</w:t>
            </w:r>
            <w:r w:rsidRPr="002D7829">
              <w:rPr>
                <w:rFonts w:ascii="Times New Roman" w:eastAsia="Times New Roman" w:hAnsi="Times New Roman" w:cs="Times New Roman"/>
                <w:sz w:val="20"/>
                <w:szCs w:val="20"/>
                <w:lang w:eastAsia="fr-FR" w:bidi="ar-MA"/>
              </w:rPr>
              <w:t>12</w:t>
            </w:r>
            <w:r w:rsidRPr="002D7829">
              <w:rPr>
                <w:rFonts w:ascii="Times New Roman" w:eastAsia="Times New Roman" w:hAnsi="Times New Roman" w:cs="Times New Roman"/>
                <w:sz w:val="20"/>
                <w:szCs w:val="20"/>
                <w:rtl/>
                <w:lang w:eastAsia="fr-FR" w:bidi="ar-MA"/>
              </w:rPr>
              <w:t>/2023</w:t>
            </w:r>
          </w:p>
        </w:tc>
      </w:tr>
    </w:tbl>
    <w:p w14:paraId="27A93387" w14:textId="77777777" w:rsidR="002D7829" w:rsidRPr="002D7829" w:rsidRDefault="002D7829" w:rsidP="002D7829">
      <w:pPr>
        <w:shd w:val="clear" w:color="auto" w:fill="FFFFFF"/>
        <w:bidi/>
        <w:spacing w:before="240" w:after="0" w:line="240" w:lineRule="auto"/>
        <w:ind w:firstLine="284"/>
        <w:jc w:val="both"/>
        <w:rPr>
          <w:rFonts w:ascii="Times New Roman" w:eastAsia="Times New Roman" w:hAnsi="Times New Roman" w:cs="Times New Roman"/>
          <w:b/>
          <w:bCs/>
          <w:sz w:val="24"/>
          <w:szCs w:val="24"/>
          <w:rtl/>
          <w:lang w:eastAsia="fr-FR" w:bidi="ar-MA"/>
        </w:rPr>
      </w:pPr>
      <w:r w:rsidRPr="002D7829">
        <w:rPr>
          <w:rFonts w:ascii="Times New Roman" w:eastAsia="Times New Roman" w:hAnsi="Times New Roman" w:cs="Times New Roman"/>
          <w:b/>
          <w:bCs/>
          <w:sz w:val="24"/>
          <w:szCs w:val="24"/>
          <w:rtl/>
          <w:lang w:eastAsia="fr-FR"/>
        </w:rPr>
        <w:t>ملخص</w:t>
      </w:r>
    </w:p>
    <w:p w14:paraId="212A9451" w14:textId="77777777" w:rsidR="002D7829" w:rsidRPr="002D7829" w:rsidRDefault="002D7829" w:rsidP="002D7829">
      <w:pPr>
        <w:shd w:val="clear" w:color="auto" w:fill="FFFFFF"/>
        <w:bidi/>
        <w:spacing w:after="0" w:line="240" w:lineRule="auto"/>
        <w:ind w:firstLine="284"/>
        <w:jc w:val="both"/>
        <w:rPr>
          <w:rFonts w:ascii="Times New Roman" w:eastAsia="Times New Roman" w:hAnsi="Times New Roman" w:cs="Times New Roman"/>
          <w:sz w:val="24"/>
          <w:szCs w:val="24"/>
          <w:lang w:eastAsia="fr-FR" w:bidi="ar-MA"/>
        </w:rPr>
      </w:pPr>
      <w:r w:rsidRPr="002D7829">
        <w:rPr>
          <w:rFonts w:ascii="Times New Roman" w:eastAsia="Times New Roman" w:hAnsi="Times New Roman" w:cs="Times New Roman"/>
          <w:sz w:val="24"/>
          <w:szCs w:val="24"/>
          <w:rtl/>
          <w:lang w:val="fr-MA" w:eastAsia="fr-FR" w:bidi="ar-MA"/>
        </w:rPr>
        <w:t xml:space="preserve">لقد سعينا في هذا المقال إلى تقديم قراءة مطا-تحليلية مفصلة عن واقع العلوم المعرفية في علاقتها بالثورة المعرفية وذلك من خلال استحضار مختلف تخصصاتها ومجالات بحثها وميادين تطبيقها. من البديهي أن يقال نظريا إن العلوم المعرفية هي علوم تطبيقية. لكن في المقابل من الضروري التنصيص على أن العمل بهذه المسلمة سيعني ضمنيا إدراج كافة </w:t>
      </w:r>
      <w:proofErr w:type="spellStart"/>
      <w:r w:rsidRPr="002D7829">
        <w:rPr>
          <w:rFonts w:ascii="Times New Roman" w:eastAsia="Times New Roman" w:hAnsi="Times New Roman" w:cs="Times New Roman"/>
          <w:sz w:val="24"/>
          <w:szCs w:val="24"/>
          <w:rtl/>
          <w:lang w:val="fr-MA" w:eastAsia="fr-FR" w:bidi="ar-MA"/>
        </w:rPr>
        <w:t>تمظهرات</w:t>
      </w:r>
      <w:proofErr w:type="spellEnd"/>
      <w:r w:rsidRPr="002D7829">
        <w:rPr>
          <w:rFonts w:ascii="Times New Roman" w:eastAsia="Times New Roman" w:hAnsi="Times New Roman" w:cs="Times New Roman"/>
          <w:sz w:val="24"/>
          <w:szCs w:val="24"/>
          <w:rtl/>
          <w:lang w:val="fr-MA" w:eastAsia="fr-FR" w:bidi="ar-MA"/>
        </w:rPr>
        <w:t xml:space="preserve"> النشاط الإنساني في قبضة هذه العلوم بشتى فروعها وميادينها، وبالتالي الإعلان عن إفلاس أو نهاية مشوار أغلب تخصصات ما يسمى بالعلوم الإنسانية. فلكي تنجح هذه العلوم في إيجاد حلول عملية ملائمة لهذه المشاكل، يتوجب عليها أن تتحاشى خطر الاختزالية المنهجية للأنشطة الإنسانية. فالحلول المعلوماتية الحالية لا تطابق بالضرورة الحلول السيكولوجية، بحيث أن مشاكل الانفعال والقصدية والوعي وإن كانت حتى الآن لا تخضع لأي تفسير معلوماتي شامل، فإنها والحالة هاته لا يمكن إقصاؤها في اللحظة التي يتعلق فيها الأمر بالذكاء الإنساني وبالاشتغال المعرفي المراقب. هذا فضلا عن أنه لا يمكن تجاهل الرهانات الصحية والتربوية والاجتماعية والصناعية المصاحبة لتطور علوم المعرفية وتكنولوجياتها.</w:t>
      </w:r>
    </w:p>
    <w:p w14:paraId="7988ABD5" w14:textId="77777777" w:rsidR="002D7829" w:rsidRPr="002D7829" w:rsidRDefault="002D7829" w:rsidP="002D7829">
      <w:pPr>
        <w:shd w:val="clear" w:color="auto" w:fill="FFFFFF"/>
        <w:bidi/>
        <w:spacing w:after="0" w:line="240" w:lineRule="auto"/>
        <w:ind w:firstLine="284"/>
        <w:jc w:val="both"/>
        <w:rPr>
          <w:rFonts w:ascii="Times New Roman" w:eastAsia="Times New Roman" w:hAnsi="Times New Roman" w:cs="Times New Roman"/>
          <w:sz w:val="24"/>
          <w:szCs w:val="24"/>
          <w:lang w:val="fr-MA" w:eastAsia="fr-FR" w:bidi="ar-MA"/>
        </w:rPr>
      </w:pPr>
      <w:r w:rsidRPr="002D7829">
        <w:rPr>
          <w:rFonts w:ascii="Times New Roman" w:eastAsia="Times New Roman" w:hAnsi="Times New Roman" w:cs="Times New Roman"/>
          <w:b/>
          <w:bCs/>
          <w:sz w:val="24"/>
          <w:szCs w:val="24"/>
          <w:rtl/>
          <w:lang w:eastAsia="fr-FR"/>
        </w:rPr>
        <w:t>الكلمات المفتاحية:</w:t>
      </w:r>
      <w:r w:rsidRPr="002D7829">
        <w:rPr>
          <w:rFonts w:ascii="Times New Roman" w:eastAsia="Times New Roman" w:hAnsi="Times New Roman" w:cs="Times New Roman"/>
          <w:sz w:val="24"/>
          <w:szCs w:val="24"/>
          <w:rtl/>
          <w:lang w:eastAsia="fr-FR"/>
        </w:rPr>
        <w:t xml:space="preserve"> الثورة المعرفية؛ العلوم المعرفية؛ المعرفية الإنسانية؛ تكنولوجيا المعرفة؛ تطبيقات العلوم المعرفية.</w:t>
      </w:r>
      <w:bookmarkEnd w:id="0"/>
    </w:p>
    <w:p w14:paraId="1E7F83D9" w14:textId="793401AB" w:rsidR="003F5DC3" w:rsidRPr="002D7829" w:rsidRDefault="003F5DC3" w:rsidP="002D7829">
      <w:pPr>
        <w:rPr>
          <w:rFonts w:asciiTheme="majorBidi" w:hAnsiTheme="majorBidi" w:cstheme="majorBidi"/>
          <w:lang w:val="fr-MA"/>
        </w:rPr>
      </w:pPr>
    </w:p>
    <w:sectPr w:rsidR="003F5DC3" w:rsidRPr="002D7829" w:rsidSect="00D90F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145B" w14:textId="77777777" w:rsidR="00FB5173" w:rsidRDefault="00FB5173" w:rsidP="00DB4CD7">
      <w:pPr>
        <w:spacing w:after="0" w:line="240" w:lineRule="auto"/>
      </w:pPr>
      <w:r>
        <w:separator/>
      </w:r>
    </w:p>
  </w:endnote>
  <w:endnote w:type="continuationSeparator" w:id="0">
    <w:p w14:paraId="18F50E67" w14:textId="77777777" w:rsidR="00FB5173" w:rsidRDefault="00FB5173" w:rsidP="00DB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D0AC" w14:textId="008514DC" w:rsidR="00352B8C" w:rsidRDefault="002D7829" w:rsidP="00352B8C">
    <w:pPr>
      <w:pStyle w:val="Pieddepage"/>
      <w:jc w:val="center"/>
    </w:pPr>
    <w:r>
      <w:rPr>
        <w:noProof/>
      </w:rPr>
      <mc:AlternateContent>
        <mc:Choice Requires="wps">
          <w:drawing>
            <wp:anchor distT="45720" distB="45720" distL="114300" distR="114300" simplePos="0" relativeHeight="251661312" behindDoc="1" locked="0" layoutInCell="1" allowOverlap="1" wp14:anchorId="003EC5A8" wp14:editId="7C5FC13C">
              <wp:simplePos x="0" y="0"/>
              <wp:positionH relativeFrom="column">
                <wp:posOffset>1285875</wp:posOffset>
              </wp:positionH>
              <wp:positionV relativeFrom="paragraph">
                <wp:posOffset>10109200</wp:posOffset>
              </wp:positionV>
              <wp:extent cx="5270500" cy="239395"/>
              <wp:effectExtent l="0" t="3810" r="1270" b="4445"/>
              <wp:wrapNone/>
              <wp:docPr id="6686589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C13F"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EC5A8" id="_x0000_t202" coordsize="21600,21600" o:spt="202" path="m,l,21600r21600,l21600,xe">
              <v:stroke joinstyle="miter"/>
              <v:path gradientshapeok="t" o:connecttype="rect"/>
            </v:shapetype>
            <v:shape id="Zone de texte 5" o:spid="_x0000_s1026" type="#_x0000_t202" style="position:absolute;left:0;text-align:left;margin-left:101.25pt;margin-top:796pt;width:415pt;height:18.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Xi4AEAAKEDAAAOAAAAZHJzL2Uyb0RvYy54bWysU8Fu2zAMvQ/YPwi6L3bcZF2MOEXXosOA&#10;rhvQ9QNkWYqF2aJGKbGzrx8lp2m23oZdBImkH997pNdXY9+xvUJvwFZ8Pss5U1ZCY+y24k/f7959&#10;4MwHYRvRgVUVPyjPrzZv36wHV6oCWugahYxArC8HV/E2BFdmmZet6oWfgVOWkhqwF4GeuM0aFAOh&#10;911W5Pn7bABsHIJU3lP0dkryTcLXWsnwVWuvAusqTtxCOjGddTyzzVqUWxSuNfJIQ/wDi14YS01P&#10;ULciCLZD8wqqNxLBgw4zCX0GWhupkgZSM8//UvPYCqeSFjLHu5NN/v/Byof9o/uGLIwfYaQBJhHe&#10;3YP84ZmFm1bYrbpGhKFVoqHG82hZNjhfHj+NVvvSR5B6+AINDVnsAiSgUWMfXSGdjNBpAIeT6WoM&#10;TFJwWVzmy5xSknLFxepitUwtRPn8tUMfPinoWbxUHGmoCV3s732IbET5XBKbWbgzXZcG29k/AlQY&#10;I4l9JDxRD2M9UnVUUUNzIB0I057QXtOlBfzF2UA7UnH/cydQcdZ9tuTFar5YxKVKj8XysqAHnmfq&#10;84ywkqAqHjibrjdhWsSdQ7NtqdPkvoVr8k+bJO2F1ZE37UFSfNzZuGjn71T18mdtfgMAAP//AwBQ&#10;SwMEFAAGAAgAAAAhAEnbzLXfAAAADgEAAA8AAABkcnMvZG93bnJldi54bWxMj81OxDAMhO9IvENk&#10;JG5sQqALLU1XCMQVxPIjccs23raicaomuy1vj3uCm+0Zjb8pN7PvxRHH2AUycLlSIJDq4DpqDLy/&#10;PV3cgojJkrN9IDTwgxE21elJaQsXJnrF4zY1gkMoFtZAm9JQSBnrFr2NqzAgsbYPo7eJ17GRbrQT&#10;h/teaqXW0tuO+ENrB3xosf7eHryBj+f91+e1emkefTZMYVaSfC6NOT+b7+9AJJzTnxkWfEaHipl2&#10;4UAuit6AVjpjKwtZrrnVYlFXy23H01rnNyCrUv6vUf0CAAD//wMAUEsBAi0AFAAGAAgAAAAhALaD&#10;OJL+AAAA4QEAABMAAAAAAAAAAAAAAAAAAAAAAFtDb250ZW50X1R5cGVzXS54bWxQSwECLQAUAAYA&#10;CAAAACEAOP0h/9YAAACUAQAACwAAAAAAAAAAAAAAAAAvAQAAX3JlbHMvLnJlbHNQSwECLQAUAAYA&#10;CAAAACEAhtpV4uABAAChAwAADgAAAAAAAAAAAAAAAAAuAgAAZHJzL2Uyb0RvYy54bWxQSwECLQAU&#10;AAYACAAAACEASdvMtd8AAAAOAQAADwAAAAAAAAAAAAAAAAA6BAAAZHJzL2Rvd25yZXYueG1sUEsF&#10;BgAAAAAEAAQA8wAAAEYFAAAAAA==&#10;" filled="f" stroked="f">
              <v:textbox>
                <w:txbxContent>
                  <w:p w14:paraId="46C0C13F"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003EC5A8" wp14:editId="19E09265">
              <wp:simplePos x="0" y="0"/>
              <wp:positionH relativeFrom="column">
                <wp:posOffset>1285875</wp:posOffset>
              </wp:positionH>
              <wp:positionV relativeFrom="paragraph">
                <wp:posOffset>10109200</wp:posOffset>
              </wp:positionV>
              <wp:extent cx="5270500" cy="239395"/>
              <wp:effectExtent l="0" t="3810" r="1270" b="4445"/>
              <wp:wrapNone/>
              <wp:docPr id="202821807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82C7"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EC5A8" id="Zone de texte 3" o:spid="_x0000_s1027" type="#_x0000_t202" style="position:absolute;left:0;text-align:left;margin-left:101.25pt;margin-top:796pt;width:415pt;height:18.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k74wEAAKgDAAAOAAAAZHJzL2Uyb0RvYy54bWysU8Fu2zAMvQ/YPwi6L3bcZF2MOEXXosOA&#10;rhvQ9QNkWbaF2aJGKbGzrx8lu2m23oZdBJGUH997pLdXY9+xg0KnwRR8uUg5U0ZCpU1T8Kfvd+8+&#10;cOa8MJXowKiCH5XjV7u3b7aDzVUGLXSVQkYgxuWDLXjrvc2TxMlW9cItwCpDxRqwF55CbJIKxUDo&#10;fZdkafo+GQAriyCVc5S9nYp8F/HrWkn/ta6d8qwrOHHz8cR4luFMdluRNyhsq+VMQ/wDi15oQ01P&#10;ULfCC7ZH/Qqq1xLBQe0XEvoE6lpLFTWQmmX6l5rHVlgVtZA5zp5scv8PVj4cHu03ZH78CCMNMIpw&#10;9h7kD8cM3LTCNOoaEYZWiYoaL4NlyWBdPn8arHa5CyDl8AUqGrLYe4hAY419cIV0MkKnARxPpqvR&#10;M0nJdXaZrlMqSaplF5uLzTq2EPnz1xad/6SgZ+FScKShRnRxuHc+sBH585PQzMCd7ro42M78kaCH&#10;IRPZB8ITdT+WI9PVLC2IKaE6khyEaV1ovenSAv7ibKBVKbj7uReoOOs+G7Jks1ytwm7FYLW+zCjA&#10;80p5XhFGElTBPWfT9cZP+7i3qJuWOk1DMHBNNtY6KnxhNdOndYjC59UN+3Yex1cvP9juNwAAAP//&#10;AwBQSwMEFAAGAAgAAAAhAEnbzLXfAAAADgEAAA8AAABkcnMvZG93bnJldi54bWxMj81OxDAMhO9I&#10;vENkJG5sQqALLU1XCMQVxPIjccs23raicaomuy1vj3uCm+0Zjb8pN7PvxRHH2AUycLlSIJDq4Dpq&#10;DLy/PV3cgojJkrN9IDTwgxE21elJaQsXJnrF4zY1gkMoFtZAm9JQSBnrFr2NqzAgsbYPo7eJ17GR&#10;brQTh/teaqXW0tuO+ENrB3xosf7eHryBj+f91+e1emkefTZMYVaSfC6NOT+b7+9AJJzTnxkWfEaH&#10;ipl24UAuit6AVjpjKwtZrrnVYlFXy23H01rnNyCrUv6vUf0CAAD//wMAUEsBAi0AFAAGAAgAAAAh&#10;ALaDOJL+AAAA4QEAABMAAAAAAAAAAAAAAAAAAAAAAFtDb250ZW50X1R5cGVzXS54bWxQSwECLQAU&#10;AAYACAAAACEAOP0h/9YAAACUAQAACwAAAAAAAAAAAAAAAAAvAQAAX3JlbHMvLnJlbHNQSwECLQAU&#10;AAYACAAAACEAtPYZO+MBAACoAwAADgAAAAAAAAAAAAAAAAAuAgAAZHJzL2Uyb0RvYy54bWxQSwEC&#10;LQAUAAYACAAAACEASdvMtd8AAAAOAQAADwAAAAAAAAAAAAAAAAA9BAAAZHJzL2Rvd25yZXYueG1s&#10;UEsFBgAAAAAEAAQA8wAAAEkFAAAAAA==&#10;" filled="f" stroked="f">
              <v:textbox>
                <w:txbxContent>
                  <w:p w14:paraId="646C82C7"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003EC5A8" wp14:editId="2B275BCB">
              <wp:simplePos x="0" y="0"/>
              <wp:positionH relativeFrom="column">
                <wp:posOffset>1285875</wp:posOffset>
              </wp:positionH>
              <wp:positionV relativeFrom="paragraph">
                <wp:posOffset>10126980</wp:posOffset>
              </wp:positionV>
              <wp:extent cx="5270500" cy="239395"/>
              <wp:effectExtent l="0" t="3810" r="1270" b="4445"/>
              <wp:wrapNone/>
              <wp:docPr id="14610184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58E9"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EC5A8" id="Zone de texte 2" o:spid="_x0000_s1028" type="#_x0000_t202" style="position:absolute;left:0;text-align:left;margin-left:101.25pt;margin-top:797.4pt;width:415pt;height:1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fV5AEAAKgDAAAOAAAAZHJzL2Uyb0RvYy54bWysU8Fu2zAMvQ/YPwi6L3bcZF2MOEXXosOA&#10;rhvQ9QNkWYqF2aJGKbGzrx8lp2m23oZdBJGUH997pNdXY9+xvUJvwFZ8Pss5U1ZCY+y24k/f7959&#10;4MwHYRvRgVUVPyjPrzZv36wHV6oCWugahYxArC8HV/E2BFdmmZet6oWfgVOWihqwF4FC3GYNioHQ&#10;+y4r8vx9NgA2DkEq7yl7OxX5JuFrrWT4qrVXgXUVJ24hnZjOOp7ZZi3KLQrXGnmkIf6BRS+MpaYn&#10;qFsRBNuheQXVG4ngQYeZhD4DrY1USQOpmed/qXlshVNJC5nj3ckm//9g5cP+0X1DFsaPMNIAkwjv&#10;7kH+8MzCTSvsVl0jwtAq0VDjebQsG5wvj59Gq33pI0g9fIGGhix2ARLQqLGPrpBORug0gMPJdDUG&#10;Jim5LC7zZU4lSbXiYnWxWqYWonz+2qEPnxT0LF4qjjTUhC729z5ENqJ8fhKbWbgzXZcG29k/EvQw&#10;ZhL7SHiiHsZ6ZKah5rFvFFNDcyA5CNO60HrTpQX8xdlAq1Jx/3MnUHHWfbZkyWq+WMTdSsFieVlQ&#10;gOeV+rwirCSoigfOputNmPZx59BsW+o0DcHCNdmoTVL4wupIn9YhCT+ubty38zi9evnBNr8BAAD/&#10;/wMAUEsDBBQABgAIAAAAIQDF83Ig3QAAAA4BAAAPAAAAZHJzL2Rvd25yZXYueG1sTE9BTsMwELwj&#10;9Q/WVuJG7YamakOcCoG4gihQiZsbb5Oo8TqK3Sb8ns0JbjM7o9mZfDe6VlyxD40nDcuFAoFUettQ&#10;peHz4+VuAyJEQ9a0nlDDDwbYFbOb3GTWD/SO132sBIdQyIyGOsYukzKUNToTFr5DYu3ke2ci076S&#10;tjcDh7tWJkqtpTMN8YfadPhUY3neX5yGr9fT92Gl3qpnl3aDH5Ukt5Va387HxwcQEcf4Z4apPleH&#10;gjsd/YVsEK2GRCUpW1lItyseMVnU/XQ7MlpPSBa5/D+j+AUAAP//AwBQSwECLQAUAAYACAAAACEA&#10;toM4kv4AAADhAQAAEwAAAAAAAAAAAAAAAAAAAAAAW0NvbnRlbnRfVHlwZXNdLnhtbFBLAQItABQA&#10;BgAIAAAAIQA4/SH/1gAAAJQBAAALAAAAAAAAAAAAAAAAAC8BAABfcmVscy8ucmVsc1BLAQItABQA&#10;BgAIAAAAIQAVI3fV5AEAAKgDAAAOAAAAAAAAAAAAAAAAAC4CAABkcnMvZTJvRG9jLnhtbFBLAQIt&#10;ABQABgAIAAAAIQDF83Ig3QAAAA4BAAAPAAAAAAAAAAAAAAAAAD4EAABkcnMvZG93bnJldi54bWxQ&#10;SwUGAAAAAAQABADzAAAASAUAAAAA&#10;" filled="f" stroked="f">
              <v:textbox>
                <w:txbxContent>
                  <w:p w14:paraId="113E58E9"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v:textbox>
            </v:shape>
          </w:pict>
        </mc:Fallback>
      </mc:AlternateContent>
    </w:r>
    <w:r>
      <w:rPr>
        <w:noProof/>
      </w:rPr>
      <mc:AlternateContent>
        <mc:Choice Requires="wps">
          <w:drawing>
            <wp:anchor distT="45720" distB="45720" distL="114300" distR="114300" simplePos="0" relativeHeight="251658240" behindDoc="1" locked="0" layoutInCell="1" allowOverlap="1" wp14:anchorId="003EC5A8" wp14:editId="140BD90B">
              <wp:simplePos x="0" y="0"/>
              <wp:positionH relativeFrom="column">
                <wp:posOffset>1285875</wp:posOffset>
              </wp:positionH>
              <wp:positionV relativeFrom="paragraph">
                <wp:posOffset>10126980</wp:posOffset>
              </wp:positionV>
              <wp:extent cx="5270500" cy="239395"/>
              <wp:effectExtent l="0" t="3810" r="1270" b="4445"/>
              <wp:wrapNone/>
              <wp:docPr id="91024497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89A7"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EC5A8" id="Zone de texte 1" o:spid="_x0000_s1029" type="#_x0000_t202" style="position:absolute;left:0;text-align:left;margin-left:101.25pt;margin-top:797.4pt;width:415pt;height:1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I55AEAAKgDAAAOAAAAZHJzL2Uyb0RvYy54bWysU8GO0zAQvSPxD5bvNGnasjRqulp2tQhp&#10;WZAWPsBx7MYi8Zix26R8PWOn2y1wQ1wsz4zz5r03k8312HfsoNAbsBWfz3LOlJXQGLur+Lev92/e&#10;ceaDsI3owKqKH5Xn19vXrzaDK1UBLXSNQkYg1peDq3gbgiuzzMtW9cLPwClLRQ3Yi0Ah7rIGxUDo&#10;fZcVef42GwAbhyCV95S9m4p8m/C1VjJ81tqrwLqKE7eQTkxnHc9suxHlDoVrjTzREP/AohfGUtMz&#10;1J0Igu3R/AXVG4ngQYeZhD4DrY1USQOpmed/qHlqhVNJC5nj3dkm//9g5ePhyX1BFsb3MNIAkwjv&#10;HkB+98zCbSvsTt0gwtAq0VDjebQsG5wvT59Gq33pI0g9fIKGhiz2ARLQqLGPrpBORug0gOPZdDUG&#10;Jim5Kq7yVU4lSbVisV6sV6mFKJ+/dujDBwU9i5eKIw01oYvDgw+RjSifn8RmFu5N16XBdva3BD2M&#10;mcQ+Ep6oh7EemWkqvoh9o5gamiPJQZjWhdabLi3gT84GWpWK+x97gYqz7qMlS9bz5TLuVgqWq6uC&#10;Arys1JcVYSVBVTxwNl1vw7SPe4dm11KnaQgWbshGbZLCF1Yn+rQOSfhpdeO+Xcbp1csPtv0FAAD/&#10;/wMAUEsDBBQABgAIAAAAIQDF83Ig3QAAAA4BAAAPAAAAZHJzL2Rvd25yZXYueG1sTE9BTsMwELwj&#10;9Q/WVuJG7YamakOcCoG4gihQiZsbb5Oo8TqK3Sb8ns0JbjM7o9mZfDe6VlyxD40nDcuFAoFUettQ&#10;peHz4+VuAyJEQ9a0nlDDDwbYFbOb3GTWD/SO132sBIdQyIyGOsYukzKUNToTFr5DYu3ke2ci076S&#10;tjcDh7tWJkqtpTMN8YfadPhUY3neX5yGr9fT92Gl3qpnl3aDH5Ukt5Va387HxwcQEcf4Z4apPleH&#10;gjsd/YVsEK2GRCUpW1lItyseMVnU/XQ7MlpPSBa5/D+j+AUAAP//AwBQSwECLQAUAAYACAAAACEA&#10;toM4kv4AAADhAQAAEwAAAAAAAAAAAAAAAAAAAAAAW0NvbnRlbnRfVHlwZXNdLnhtbFBLAQItABQA&#10;BgAIAAAAIQA4/SH/1gAAAJQBAAALAAAAAAAAAAAAAAAAAC8BAABfcmVscy8ucmVsc1BLAQItABQA&#10;BgAIAAAAIQC1bYI55AEAAKgDAAAOAAAAAAAAAAAAAAAAAC4CAABkcnMvZTJvRG9jLnhtbFBLAQIt&#10;ABQABgAIAAAAIQDF83Ig3QAAAA4BAAAPAAAAAAAAAAAAAAAAAD4EAABkcnMvZG93bnJldi54bWxQ&#10;SwUGAAAAAAQABADzAAAASAUAAAAA&#10;" filled="f" stroked="f">
              <v:textbox>
                <w:txbxContent>
                  <w:p w14:paraId="2D9B89A7" w14:textId="77777777" w:rsidR="002D7829" w:rsidRPr="00271E56" w:rsidRDefault="002D7829" w:rsidP="002D7829">
                    <w:pPr>
                      <w:bidi/>
                      <w:jc w:val="center"/>
                      <w:rPr>
                        <w:sz w:val="18"/>
                        <w:szCs w:val="18"/>
                        <w:lang w:val="en-US"/>
                      </w:rPr>
                    </w:pPr>
                    <w:r w:rsidRPr="00271E56">
                      <w:rPr>
                        <w:rFonts w:eastAsia="Calibri"/>
                        <w:sz w:val="18"/>
                        <w:szCs w:val="18"/>
                        <w:rtl/>
                      </w:rPr>
                      <w:t xml:space="preserve">المجلة العربية لعلم النفس | المجلد </w:t>
                    </w:r>
                    <w:r>
                      <w:rPr>
                        <w:rFonts w:eastAsia="Calibri" w:hint="cs"/>
                        <w:sz w:val="18"/>
                        <w:szCs w:val="18"/>
                        <w:rtl/>
                      </w:rPr>
                      <w:t>8</w:t>
                    </w:r>
                    <w:r w:rsidRPr="00271E56">
                      <w:rPr>
                        <w:rFonts w:eastAsia="Calibri"/>
                        <w:sz w:val="18"/>
                        <w:szCs w:val="18"/>
                        <w:rtl/>
                      </w:rPr>
                      <w:t xml:space="preserve"> </w:t>
                    </w:r>
                    <w:r>
                      <w:rPr>
                        <w:rFonts w:eastAsia="Calibri" w:hint="cs"/>
                        <w:sz w:val="18"/>
                        <w:szCs w:val="18"/>
                        <w:rtl/>
                      </w:rPr>
                      <w:t>/</w:t>
                    </w:r>
                    <w:r w:rsidRPr="00271E56">
                      <w:rPr>
                        <w:rFonts w:eastAsia="Calibri"/>
                        <w:sz w:val="18"/>
                        <w:szCs w:val="18"/>
                        <w:rtl/>
                      </w:rPr>
                      <w:t xml:space="preserve"> </w:t>
                    </w:r>
                    <w:r>
                      <w:rPr>
                        <w:rFonts w:eastAsia="Calibri" w:hint="cs"/>
                        <w:sz w:val="18"/>
                        <w:szCs w:val="18"/>
                        <w:rtl/>
                      </w:rPr>
                      <w:t>عدد 3/ خريف</w:t>
                    </w:r>
                    <w:r w:rsidRPr="00271E56">
                      <w:rPr>
                        <w:rFonts w:eastAsia="Calibri"/>
                        <w:sz w:val="18"/>
                        <w:szCs w:val="18"/>
                        <w:rtl/>
                      </w:rPr>
                      <w:t xml:space="preserve"> </w:t>
                    </w:r>
                    <w:r w:rsidRPr="00271E56">
                      <w:rPr>
                        <w:sz w:val="18"/>
                        <w:szCs w:val="18"/>
                        <w:lang w:val="en-US"/>
                      </w:rPr>
                      <w:t xml:space="preserve">Arab Journal of Psychology /Vol. </w:t>
                    </w:r>
                    <w:r>
                      <w:rPr>
                        <w:sz w:val="18"/>
                        <w:szCs w:val="18"/>
                        <w:lang w:val="en-US"/>
                      </w:rPr>
                      <w:t>8</w:t>
                    </w:r>
                    <w:r w:rsidRPr="00271E56">
                      <w:rPr>
                        <w:sz w:val="18"/>
                        <w:szCs w:val="18"/>
                        <w:lang w:val="en-US"/>
                      </w:rPr>
                      <w:t>/ N</w:t>
                    </w:r>
                    <w:r w:rsidRPr="00271E56">
                      <w:rPr>
                        <w:sz w:val="18"/>
                        <w:szCs w:val="18"/>
                        <w:vertAlign w:val="superscript"/>
                        <w:lang w:val="en-US"/>
                      </w:rPr>
                      <w:t>o</w:t>
                    </w:r>
                    <w:r w:rsidRPr="00271E56">
                      <w:rPr>
                        <w:sz w:val="18"/>
                        <w:szCs w:val="18"/>
                        <w:lang w:val="en-US"/>
                      </w:rPr>
                      <w:t xml:space="preserve">. </w:t>
                    </w:r>
                    <w:r>
                      <w:rPr>
                        <w:sz w:val="18"/>
                        <w:szCs w:val="18"/>
                        <w:lang w:val="en-US"/>
                      </w:rPr>
                      <w:t xml:space="preserve">1-2 </w:t>
                    </w:r>
                    <w:r w:rsidRPr="00271E56">
                      <w:rPr>
                        <w:sz w:val="18"/>
                        <w:szCs w:val="18"/>
                        <w:lang w:val="en-US"/>
                      </w:rPr>
                      <w:t xml:space="preserve">/ </w:t>
                    </w:r>
                    <w:r>
                      <w:rPr>
                        <w:sz w:val="18"/>
                        <w:szCs w:val="18"/>
                        <w:lang w:val="en-US"/>
                      </w:rPr>
                      <w:t>Autumn</w:t>
                    </w:r>
                    <w:r w:rsidRPr="00271E56">
                      <w:rPr>
                        <w:sz w:val="18"/>
                        <w:szCs w:val="18"/>
                        <w:lang w:val="en-US"/>
                      </w:rPr>
                      <w:t xml:space="preserve"> </w:t>
                    </w:r>
                    <w:r>
                      <w:rPr>
                        <w:sz w:val="18"/>
                        <w:szCs w:val="18"/>
                        <w:lang w:val="en-US"/>
                      </w:rPr>
                      <w:t>(2</w:t>
                    </w:r>
                    <w:r w:rsidRPr="00271E56">
                      <w:rPr>
                        <w:sz w:val="18"/>
                        <w:szCs w:val="18"/>
                        <w:lang w:val="en-US"/>
                      </w:rPr>
                      <w:t>02</w:t>
                    </w:r>
                    <w:r>
                      <w:rPr>
                        <w:sz w:val="18"/>
                        <w:szCs w:val="18"/>
                        <w:lang w:val="en-US"/>
                      </w:rPr>
                      <w:t>3</w:t>
                    </w:r>
                    <w:r w:rsidRPr="00271E56">
                      <w:rPr>
                        <w:sz w:val="18"/>
                        <w:szCs w:val="18"/>
                        <w:lang w:val="en-US"/>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EF40" w14:textId="77777777" w:rsidR="00FB5173" w:rsidRDefault="00FB5173" w:rsidP="00DB4CD7">
      <w:pPr>
        <w:spacing w:after="0" w:line="240" w:lineRule="auto"/>
      </w:pPr>
      <w:r>
        <w:separator/>
      </w:r>
    </w:p>
  </w:footnote>
  <w:footnote w:type="continuationSeparator" w:id="0">
    <w:p w14:paraId="2FACF940" w14:textId="77777777" w:rsidR="00FB5173" w:rsidRDefault="00FB5173" w:rsidP="00DB4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7596" w14:textId="044BA16E" w:rsidR="00352B8C" w:rsidRPr="002D7829" w:rsidRDefault="00352B8C" w:rsidP="002D7829">
    <w:pPr>
      <w:pStyle w:val="En-tte"/>
      <w:bidi/>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9A"/>
    <w:multiLevelType w:val="hybridMultilevel"/>
    <w:tmpl w:val="A5F08A48"/>
    <w:lvl w:ilvl="0" w:tplc="4E3E367C">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945DE3"/>
    <w:multiLevelType w:val="hybridMultilevel"/>
    <w:tmpl w:val="20606EAE"/>
    <w:lvl w:ilvl="0" w:tplc="D9564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42"/>
    <w:multiLevelType w:val="hybridMultilevel"/>
    <w:tmpl w:val="26E48234"/>
    <w:lvl w:ilvl="0" w:tplc="2BD021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F2373"/>
    <w:multiLevelType w:val="hybridMultilevel"/>
    <w:tmpl w:val="29F05FE4"/>
    <w:lvl w:ilvl="0" w:tplc="B726BF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CF5E91"/>
    <w:multiLevelType w:val="hybridMultilevel"/>
    <w:tmpl w:val="20C440EE"/>
    <w:lvl w:ilvl="0" w:tplc="D6C25C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6427C"/>
    <w:multiLevelType w:val="hybridMultilevel"/>
    <w:tmpl w:val="EF6C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93604"/>
    <w:multiLevelType w:val="hybridMultilevel"/>
    <w:tmpl w:val="A6EAFDFA"/>
    <w:lvl w:ilvl="0" w:tplc="41B08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94EE5"/>
    <w:multiLevelType w:val="hybridMultilevel"/>
    <w:tmpl w:val="F9409004"/>
    <w:lvl w:ilvl="0" w:tplc="7B84E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0410C"/>
    <w:multiLevelType w:val="hybridMultilevel"/>
    <w:tmpl w:val="37401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2E4894"/>
    <w:multiLevelType w:val="hybridMultilevel"/>
    <w:tmpl w:val="69CAE4E4"/>
    <w:lvl w:ilvl="0" w:tplc="DFCE7AF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04035C"/>
    <w:multiLevelType w:val="hybridMultilevel"/>
    <w:tmpl w:val="CCF0AA1A"/>
    <w:lvl w:ilvl="0" w:tplc="89503C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EE4E08"/>
    <w:multiLevelType w:val="hybridMultilevel"/>
    <w:tmpl w:val="993032D8"/>
    <w:lvl w:ilvl="0" w:tplc="B726BF8E">
      <w:start w:val="2"/>
      <w:numFmt w:val="bullet"/>
      <w:lvlText w:val="-"/>
      <w:lvlJc w:val="left"/>
      <w:pPr>
        <w:ind w:left="644" w:hanging="360"/>
      </w:pPr>
      <w:rPr>
        <w:rFonts w:ascii="Times New Roman" w:eastAsiaTheme="minorHAnsi" w:hAnsi="Times New Roman" w:cs="Times New Roman" w:hint="default"/>
      </w:rPr>
    </w:lvl>
    <w:lvl w:ilvl="1" w:tplc="B726BF8E">
      <w:start w:val="2"/>
      <w:numFmt w:val="bullet"/>
      <w:lvlText w:val="-"/>
      <w:lvlJc w:val="left"/>
      <w:pPr>
        <w:ind w:left="1364" w:hanging="360"/>
      </w:pPr>
      <w:rPr>
        <w:rFonts w:ascii="Times New Roman" w:eastAsiaTheme="minorHAnsi"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EF4336F"/>
    <w:multiLevelType w:val="hybridMultilevel"/>
    <w:tmpl w:val="97E2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611329">
    <w:abstractNumId w:val="8"/>
  </w:num>
  <w:num w:numId="2" w16cid:durableId="1105270718">
    <w:abstractNumId w:val="0"/>
  </w:num>
  <w:num w:numId="3" w16cid:durableId="1462848377">
    <w:abstractNumId w:val="7"/>
  </w:num>
  <w:num w:numId="4" w16cid:durableId="903953168">
    <w:abstractNumId w:val="5"/>
  </w:num>
  <w:num w:numId="5" w16cid:durableId="1002975402">
    <w:abstractNumId w:val="9"/>
  </w:num>
  <w:num w:numId="6" w16cid:durableId="1035696421">
    <w:abstractNumId w:val="12"/>
  </w:num>
  <w:num w:numId="7" w16cid:durableId="1468007543">
    <w:abstractNumId w:val="10"/>
  </w:num>
  <w:num w:numId="8" w16cid:durableId="406269494">
    <w:abstractNumId w:val="6"/>
  </w:num>
  <w:num w:numId="9" w16cid:durableId="1137600028">
    <w:abstractNumId w:val="1"/>
  </w:num>
  <w:num w:numId="10" w16cid:durableId="540672829">
    <w:abstractNumId w:val="2"/>
  </w:num>
  <w:num w:numId="11" w16cid:durableId="623852447">
    <w:abstractNumId w:val="4"/>
  </w:num>
  <w:num w:numId="12" w16cid:durableId="276715921">
    <w:abstractNumId w:val="3"/>
  </w:num>
  <w:num w:numId="13" w16cid:durableId="1971982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EF"/>
    <w:rsid w:val="000122C3"/>
    <w:rsid w:val="0001359D"/>
    <w:rsid w:val="00017F90"/>
    <w:rsid w:val="00035803"/>
    <w:rsid w:val="00035850"/>
    <w:rsid w:val="000474A1"/>
    <w:rsid w:val="000544E9"/>
    <w:rsid w:val="00066332"/>
    <w:rsid w:val="00071598"/>
    <w:rsid w:val="00081AF7"/>
    <w:rsid w:val="00083C1F"/>
    <w:rsid w:val="00083F5C"/>
    <w:rsid w:val="000939EF"/>
    <w:rsid w:val="00096685"/>
    <w:rsid w:val="000A602F"/>
    <w:rsid w:val="000B2AEA"/>
    <w:rsid w:val="000B60D1"/>
    <w:rsid w:val="000C19A4"/>
    <w:rsid w:val="000C3086"/>
    <w:rsid w:val="000D5875"/>
    <w:rsid w:val="000F6E5B"/>
    <w:rsid w:val="000F729C"/>
    <w:rsid w:val="0010011B"/>
    <w:rsid w:val="00114233"/>
    <w:rsid w:val="001255B6"/>
    <w:rsid w:val="0012645C"/>
    <w:rsid w:val="00130178"/>
    <w:rsid w:val="0013197B"/>
    <w:rsid w:val="00143A99"/>
    <w:rsid w:val="0014651A"/>
    <w:rsid w:val="00162DC8"/>
    <w:rsid w:val="00171C68"/>
    <w:rsid w:val="00173054"/>
    <w:rsid w:val="00177566"/>
    <w:rsid w:val="001819E4"/>
    <w:rsid w:val="00183058"/>
    <w:rsid w:val="00187585"/>
    <w:rsid w:val="0019215D"/>
    <w:rsid w:val="001950BC"/>
    <w:rsid w:val="0019772A"/>
    <w:rsid w:val="001A24ED"/>
    <w:rsid w:val="001A565B"/>
    <w:rsid w:val="001B6929"/>
    <w:rsid w:val="001C7820"/>
    <w:rsid w:val="001D4703"/>
    <w:rsid w:val="001E2BD4"/>
    <w:rsid w:val="001F4228"/>
    <w:rsid w:val="001F4EE8"/>
    <w:rsid w:val="001F5B4A"/>
    <w:rsid w:val="00200272"/>
    <w:rsid w:val="00216002"/>
    <w:rsid w:val="002161B9"/>
    <w:rsid w:val="00230742"/>
    <w:rsid w:val="00232E87"/>
    <w:rsid w:val="002443A0"/>
    <w:rsid w:val="00246C63"/>
    <w:rsid w:val="002556D1"/>
    <w:rsid w:val="00255B72"/>
    <w:rsid w:val="00256DCE"/>
    <w:rsid w:val="00275C08"/>
    <w:rsid w:val="002814D7"/>
    <w:rsid w:val="00292DB0"/>
    <w:rsid w:val="002A0443"/>
    <w:rsid w:val="002B7B10"/>
    <w:rsid w:val="002D1A1E"/>
    <w:rsid w:val="002D707E"/>
    <w:rsid w:val="002D7829"/>
    <w:rsid w:val="002D7E7C"/>
    <w:rsid w:val="002E14DB"/>
    <w:rsid w:val="002E4A1E"/>
    <w:rsid w:val="002F12CB"/>
    <w:rsid w:val="002F1DCE"/>
    <w:rsid w:val="002F777C"/>
    <w:rsid w:val="00305211"/>
    <w:rsid w:val="003056D3"/>
    <w:rsid w:val="00312A75"/>
    <w:rsid w:val="0031452C"/>
    <w:rsid w:val="00327D9E"/>
    <w:rsid w:val="003318A9"/>
    <w:rsid w:val="0034782C"/>
    <w:rsid w:val="00347C69"/>
    <w:rsid w:val="00352B8C"/>
    <w:rsid w:val="003541FD"/>
    <w:rsid w:val="00363333"/>
    <w:rsid w:val="00363AD6"/>
    <w:rsid w:val="00373242"/>
    <w:rsid w:val="0038191E"/>
    <w:rsid w:val="003B76C7"/>
    <w:rsid w:val="003C0D2A"/>
    <w:rsid w:val="003C1B04"/>
    <w:rsid w:val="003D7EA7"/>
    <w:rsid w:val="003E1120"/>
    <w:rsid w:val="003E2ED9"/>
    <w:rsid w:val="003F2C72"/>
    <w:rsid w:val="003F4C2A"/>
    <w:rsid w:val="003F5DC3"/>
    <w:rsid w:val="003F67BA"/>
    <w:rsid w:val="004275C2"/>
    <w:rsid w:val="004458CC"/>
    <w:rsid w:val="0047713C"/>
    <w:rsid w:val="00485B27"/>
    <w:rsid w:val="0049483E"/>
    <w:rsid w:val="004A0422"/>
    <w:rsid w:val="004B1829"/>
    <w:rsid w:val="004B6AF7"/>
    <w:rsid w:val="004E4CDC"/>
    <w:rsid w:val="004E6794"/>
    <w:rsid w:val="004F033B"/>
    <w:rsid w:val="004F22AC"/>
    <w:rsid w:val="004F5947"/>
    <w:rsid w:val="005051E6"/>
    <w:rsid w:val="00514721"/>
    <w:rsid w:val="00516E9C"/>
    <w:rsid w:val="005238A8"/>
    <w:rsid w:val="005239D8"/>
    <w:rsid w:val="005272D5"/>
    <w:rsid w:val="00530B71"/>
    <w:rsid w:val="00537BC2"/>
    <w:rsid w:val="00541904"/>
    <w:rsid w:val="005444C7"/>
    <w:rsid w:val="00555C7F"/>
    <w:rsid w:val="0057289E"/>
    <w:rsid w:val="00581AA2"/>
    <w:rsid w:val="005858B3"/>
    <w:rsid w:val="00585C6F"/>
    <w:rsid w:val="0058735A"/>
    <w:rsid w:val="00592390"/>
    <w:rsid w:val="0059737F"/>
    <w:rsid w:val="005A014F"/>
    <w:rsid w:val="005A560B"/>
    <w:rsid w:val="005A77DA"/>
    <w:rsid w:val="005D338D"/>
    <w:rsid w:val="005F4264"/>
    <w:rsid w:val="005F6123"/>
    <w:rsid w:val="00612B61"/>
    <w:rsid w:val="0061391C"/>
    <w:rsid w:val="00613EEB"/>
    <w:rsid w:val="0062117D"/>
    <w:rsid w:val="00622A65"/>
    <w:rsid w:val="0062684A"/>
    <w:rsid w:val="006413AD"/>
    <w:rsid w:val="006506A9"/>
    <w:rsid w:val="006600B1"/>
    <w:rsid w:val="0068131B"/>
    <w:rsid w:val="006907A6"/>
    <w:rsid w:val="00694ED2"/>
    <w:rsid w:val="006957A5"/>
    <w:rsid w:val="00695EB0"/>
    <w:rsid w:val="006A599A"/>
    <w:rsid w:val="006A5CCF"/>
    <w:rsid w:val="006A74C4"/>
    <w:rsid w:val="006B0065"/>
    <w:rsid w:val="006B1840"/>
    <w:rsid w:val="006B60A1"/>
    <w:rsid w:val="006C3890"/>
    <w:rsid w:val="006C796B"/>
    <w:rsid w:val="006D381C"/>
    <w:rsid w:val="006E7E42"/>
    <w:rsid w:val="00704174"/>
    <w:rsid w:val="00706AE3"/>
    <w:rsid w:val="00710F1E"/>
    <w:rsid w:val="007127B2"/>
    <w:rsid w:val="0071612D"/>
    <w:rsid w:val="00716861"/>
    <w:rsid w:val="00716A05"/>
    <w:rsid w:val="00724CCD"/>
    <w:rsid w:val="007473FA"/>
    <w:rsid w:val="00747CDF"/>
    <w:rsid w:val="00747E16"/>
    <w:rsid w:val="00750874"/>
    <w:rsid w:val="00751095"/>
    <w:rsid w:val="007526CF"/>
    <w:rsid w:val="00757626"/>
    <w:rsid w:val="00782932"/>
    <w:rsid w:val="00791D3C"/>
    <w:rsid w:val="007A43FD"/>
    <w:rsid w:val="007A4577"/>
    <w:rsid w:val="007A6A16"/>
    <w:rsid w:val="007B7F15"/>
    <w:rsid w:val="007D6FFB"/>
    <w:rsid w:val="007E4B97"/>
    <w:rsid w:val="007E5DBA"/>
    <w:rsid w:val="007F4585"/>
    <w:rsid w:val="007F6CC0"/>
    <w:rsid w:val="00802AB6"/>
    <w:rsid w:val="00811D24"/>
    <w:rsid w:val="008149B2"/>
    <w:rsid w:val="00814DFD"/>
    <w:rsid w:val="00824412"/>
    <w:rsid w:val="008348B5"/>
    <w:rsid w:val="00837064"/>
    <w:rsid w:val="00842659"/>
    <w:rsid w:val="00843117"/>
    <w:rsid w:val="008515CC"/>
    <w:rsid w:val="00852DC0"/>
    <w:rsid w:val="0085320B"/>
    <w:rsid w:val="00866FE2"/>
    <w:rsid w:val="00871ADC"/>
    <w:rsid w:val="00881CE5"/>
    <w:rsid w:val="00882656"/>
    <w:rsid w:val="008A29F0"/>
    <w:rsid w:val="008B0BB8"/>
    <w:rsid w:val="008B6609"/>
    <w:rsid w:val="008C0883"/>
    <w:rsid w:val="008C1015"/>
    <w:rsid w:val="008C50CE"/>
    <w:rsid w:val="008C67B4"/>
    <w:rsid w:val="008D1450"/>
    <w:rsid w:val="008D2F06"/>
    <w:rsid w:val="008D4487"/>
    <w:rsid w:val="008E2C8F"/>
    <w:rsid w:val="008E4559"/>
    <w:rsid w:val="00905533"/>
    <w:rsid w:val="0090726B"/>
    <w:rsid w:val="0090783E"/>
    <w:rsid w:val="0091312D"/>
    <w:rsid w:val="00914FE1"/>
    <w:rsid w:val="00916680"/>
    <w:rsid w:val="00924C31"/>
    <w:rsid w:val="0093339E"/>
    <w:rsid w:val="00936CAF"/>
    <w:rsid w:val="00940FCA"/>
    <w:rsid w:val="00941FC5"/>
    <w:rsid w:val="00942C47"/>
    <w:rsid w:val="0094532B"/>
    <w:rsid w:val="00946146"/>
    <w:rsid w:val="009469B8"/>
    <w:rsid w:val="00947FB9"/>
    <w:rsid w:val="00950779"/>
    <w:rsid w:val="00962FA2"/>
    <w:rsid w:val="00965335"/>
    <w:rsid w:val="009662C5"/>
    <w:rsid w:val="0097534A"/>
    <w:rsid w:val="00986583"/>
    <w:rsid w:val="00997960"/>
    <w:rsid w:val="009A3E05"/>
    <w:rsid w:val="009A3E23"/>
    <w:rsid w:val="009A4374"/>
    <w:rsid w:val="009A7A9E"/>
    <w:rsid w:val="009C086E"/>
    <w:rsid w:val="009D3C04"/>
    <w:rsid w:val="009E0BE5"/>
    <w:rsid w:val="009F1C4B"/>
    <w:rsid w:val="009F6107"/>
    <w:rsid w:val="009F6BCE"/>
    <w:rsid w:val="009F7F9D"/>
    <w:rsid w:val="00A00A92"/>
    <w:rsid w:val="00A01705"/>
    <w:rsid w:val="00A05B46"/>
    <w:rsid w:val="00A124DE"/>
    <w:rsid w:val="00A12B5A"/>
    <w:rsid w:val="00A1572D"/>
    <w:rsid w:val="00A16251"/>
    <w:rsid w:val="00A31203"/>
    <w:rsid w:val="00A35F94"/>
    <w:rsid w:val="00A4305E"/>
    <w:rsid w:val="00A46A2D"/>
    <w:rsid w:val="00A471E6"/>
    <w:rsid w:val="00A52511"/>
    <w:rsid w:val="00A60944"/>
    <w:rsid w:val="00A82195"/>
    <w:rsid w:val="00A90929"/>
    <w:rsid w:val="00A92161"/>
    <w:rsid w:val="00A9330C"/>
    <w:rsid w:val="00A96E94"/>
    <w:rsid w:val="00AB00B4"/>
    <w:rsid w:val="00AB4109"/>
    <w:rsid w:val="00AC2425"/>
    <w:rsid w:val="00AE3514"/>
    <w:rsid w:val="00AE7407"/>
    <w:rsid w:val="00AF2CD0"/>
    <w:rsid w:val="00B013A6"/>
    <w:rsid w:val="00B021E4"/>
    <w:rsid w:val="00B03A4D"/>
    <w:rsid w:val="00B20127"/>
    <w:rsid w:val="00B227C4"/>
    <w:rsid w:val="00B36023"/>
    <w:rsid w:val="00B3665B"/>
    <w:rsid w:val="00B40E0B"/>
    <w:rsid w:val="00B47C6B"/>
    <w:rsid w:val="00B67336"/>
    <w:rsid w:val="00B71076"/>
    <w:rsid w:val="00B95B6D"/>
    <w:rsid w:val="00BA3EBE"/>
    <w:rsid w:val="00BA67EF"/>
    <w:rsid w:val="00BB1D2D"/>
    <w:rsid w:val="00BC0524"/>
    <w:rsid w:val="00BC09F1"/>
    <w:rsid w:val="00BC1626"/>
    <w:rsid w:val="00BC5CDD"/>
    <w:rsid w:val="00BC7936"/>
    <w:rsid w:val="00BD1E0E"/>
    <w:rsid w:val="00BD2928"/>
    <w:rsid w:val="00BF085E"/>
    <w:rsid w:val="00BF1689"/>
    <w:rsid w:val="00C01CBF"/>
    <w:rsid w:val="00C025F1"/>
    <w:rsid w:val="00C0287B"/>
    <w:rsid w:val="00C06C69"/>
    <w:rsid w:val="00C2254B"/>
    <w:rsid w:val="00C236D0"/>
    <w:rsid w:val="00C23CBC"/>
    <w:rsid w:val="00C34EE9"/>
    <w:rsid w:val="00C40CA1"/>
    <w:rsid w:val="00C5477F"/>
    <w:rsid w:val="00C63CB9"/>
    <w:rsid w:val="00C85944"/>
    <w:rsid w:val="00C937B8"/>
    <w:rsid w:val="00C95105"/>
    <w:rsid w:val="00C962D6"/>
    <w:rsid w:val="00CA1F4F"/>
    <w:rsid w:val="00CA56FC"/>
    <w:rsid w:val="00CA6303"/>
    <w:rsid w:val="00CA7CD9"/>
    <w:rsid w:val="00CC6A09"/>
    <w:rsid w:val="00CE23D3"/>
    <w:rsid w:val="00CF0D9F"/>
    <w:rsid w:val="00CF3437"/>
    <w:rsid w:val="00D03C88"/>
    <w:rsid w:val="00D1642C"/>
    <w:rsid w:val="00D30842"/>
    <w:rsid w:val="00D427EE"/>
    <w:rsid w:val="00D63702"/>
    <w:rsid w:val="00D639E8"/>
    <w:rsid w:val="00D64C4F"/>
    <w:rsid w:val="00D72944"/>
    <w:rsid w:val="00D7503B"/>
    <w:rsid w:val="00D8210D"/>
    <w:rsid w:val="00D823D5"/>
    <w:rsid w:val="00D87C3E"/>
    <w:rsid w:val="00D90B62"/>
    <w:rsid w:val="00D90F9C"/>
    <w:rsid w:val="00D96982"/>
    <w:rsid w:val="00DA1FBC"/>
    <w:rsid w:val="00DB11FF"/>
    <w:rsid w:val="00DB4CD7"/>
    <w:rsid w:val="00DB4EA4"/>
    <w:rsid w:val="00DC01DB"/>
    <w:rsid w:val="00DC14A3"/>
    <w:rsid w:val="00DE522F"/>
    <w:rsid w:val="00DF162B"/>
    <w:rsid w:val="00E02C8B"/>
    <w:rsid w:val="00E06F5D"/>
    <w:rsid w:val="00E219A1"/>
    <w:rsid w:val="00E3556C"/>
    <w:rsid w:val="00E35B77"/>
    <w:rsid w:val="00E4711B"/>
    <w:rsid w:val="00E573E3"/>
    <w:rsid w:val="00E729BB"/>
    <w:rsid w:val="00E85C8C"/>
    <w:rsid w:val="00EA4BB1"/>
    <w:rsid w:val="00ED7D7F"/>
    <w:rsid w:val="00EE3D18"/>
    <w:rsid w:val="00EF052C"/>
    <w:rsid w:val="00EF0D62"/>
    <w:rsid w:val="00EF13F2"/>
    <w:rsid w:val="00EF7EA5"/>
    <w:rsid w:val="00F02516"/>
    <w:rsid w:val="00F100EC"/>
    <w:rsid w:val="00F15E03"/>
    <w:rsid w:val="00F1605C"/>
    <w:rsid w:val="00F2091A"/>
    <w:rsid w:val="00F256C4"/>
    <w:rsid w:val="00F353A4"/>
    <w:rsid w:val="00F6311B"/>
    <w:rsid w:val="00F63CFB"/>
    <w:rsid w:val="00F663E6"/>
    <w:rsid w:val="00F67231"/>
    <w:rsid w:val="00F73B4E"/>
    <w:rsid w:val="00F838CE"/>
    <w:rsid w:val="00F84D27"/>
    <w:rsid w:val="00F86AC7"/>
    <w:rsid w:val="00F944BA"/>
    <w:rsid w:val="00F95A36"/>
    <w:rsid w:val="00F97987"/>
    <w:rsid w:val="00F97C58"/>
    <w:rsid w:val="00FA16B7"/>
    <w:rsid w:val="00FA28EE"/>
    <w:rsid w:val="00FA7671"/>
    <w:rsid w:val="00FB5173"/>
    <w:rsid w:val="00FC278D"/>
    <w:rsid w:val="00FC2958"/>
    <w:rsid w:val="00FC29BA"/>
    <w:rsid w:val="00FC38E6"/>
    <w:rsid w:val="00FC6066"/>
    <w:rsid w:val="00FD319D"/>
    <w:rsid w:val="00FD4922"/>
    <w:rsid w:val="00FE73AE"/>
    <w:rsid w:val="00FE7F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6ED11"/>
  <w15:docId w15:val="{B3536A4A-7D3E-4EFE-B365-B1F71D95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4CD7"/>
    <w:pPr>
      <w:tabs>
        <w:tab w:val="center" w:pos="4153"/>
        <w:tab w:val="right" w:pos="8306"/>
      </w:tabs>
      <w:spacing w:after="0" w:line="240" w:lineRule="auto"/>
    </w:pPr>
  </w:style>
  <w:style w:type="character" w:customStyle="1" w:styleId="En-tteCar">
    <w:name w:val="En-tête Car"/>
    <w:basedOn w:val="Policepardfaut"/>
    <w:link w:val="En-tte"/>
    <w:uiPriority w:val="99"/>
    <w:rsid w:val="00DB4CD7"/>
  </w:style>
  <w:style w:type="paragraph" w:styleId="Pieddepage">
    <w:name w:val="footer"/>
    <w:basedOn w:val="Normal"/>
    <w:link w:val="PieddepageCar"/>
    <w:uiPriority w:val="99"/>
    <w:unhideWhenUsed/>
    <w:rsid w:val="00DB4CD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B4CD7"/>
  </w:style>
  <w:style w:type="character" w:styleId="Hyperlien">
    <w:name w:val="Hyperlink"/>
    <w:basedOn w:val="Policepardfaut"/>
    <w:uiPriority w:val="99"/>
    <w:unhideWhenUsed/>
    <w:rsid w:val="00485B27"/>
    <w:rPr>
      <w:color w:val="0000FF"/>
      <w:u w:val="single"/>
    </w:rPr>
  </w:style>
  <w:style w:type="character" w:styleId="Mentionnonrsolue">
    <w:name w:val="Unresolved Mention"/>
    <w:basedOn w:val="Policepardfaut"/>
    <w:uiPriority w:val="99"/>
    <w:semiHidden/>
    <w:unhideWhenUsed/>
    <w:rsid w:val="0091312D"/>
    <w:rPr>
      <w:color w:val="605E5C"/>
      <w:shd w:val="clear" w:color="auto" w:fill="E1DFDD"/>
    </w:rPr>
  </w:style>
  <w:style w:type="paragraph" w:styleId="Paragraphedeliste">
    <w:name w:val="List Paragraph"/>
    <w:basedOn w:val="Normal"/>
    <w:uiPriority w:val="34"/>
    <w:qFormat/>
    <w:rsid w:val="001E2BD4"/>
    <w:pPr>
      <w:ind w:left="720"/>
      <w:contextualSpacing/>
    </w:pPr>
  </w:style>
  <w:style w:type="character" w:styleId="Accentuation">
    <w:name w:val="Emphasis"/>
    <w:basedOn w:val="Policepardfaut"/>
    <w:uiPriority w:val="20"/>
    <w:qFormat/>
    <w:rsid w:val="00ED7D7F"/>
    <w:rPr>
      <w:i/>
      <w:iCs/>
    </w:rPr>
  </w:style>
  <w:style w:type="character" w:styleId="lev">
    <w:name w:val="Strong"/>
    <w:basedOn w:val="Policepardfaut"/>
    <w:uiPriority w:val="22"/>
    <w:qFormat/>
    <w:rsid w:val="001A5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1013">
      <w:bodyDiv w:val="1"/>
      <w:marLeft w:val="0"/>
      <w:marRight w:val="0"/>
      <w:marTop w:val="0"/>
      <w:marBottom w:val="0"/>
      <w:divBdr>
        <w:top w:val="none" w:sz="0" w:space="0" w:color="auto"/>
        <w:left w:val="none" w:sz="0" w:space="0" w:color="auto"/>
        <w:bottom w:val="none" w:sz="0" w:space="0" w:color="auto"/>
        <w:right w:val="none" w:sz="0" w:space="0" w:color="auto"/>
      </w:divBdr>
      <w:divsChild>
        <w:div w:id="1759062419">
          <w:marLeft w:val="0"/>
          <w:marRight w:val="0"/>
          <w:marTop w:val="0"/>
          <w:marBottom w:val="0"/>
          <w:divBdr>
            <w:top w:val="none" w:sz="0" w:space="0" w:color="auto"/>
            <w:left w:val="none" w:sz="0" w:space="0" w:color="auto"/>
            <w:bottom w:val="none" w:sz="0" w:space="0" w:color="auto"/>
            <w:right w:val="none" w:sz="0" w:space="0" w:color="auto"/>
          </w:divBdr>
        </w:div>
        <w:div w:id="1988507249">
          <w:marLeft w:val="0"/>
          <w:marRight w:val="0"/>
          <w:marTop w:val="0"/>
          <w:marBottom w:val="0"/>
          <w:divBdr>
            <w:top w:val="none" w:sz="0" w:space="0" w:color="auto"/>
            <w:left w:val="none" w:sz="0" w:space="0" w:color="auto"/>
            <w:bottom w:val="none" w:sz="0" w:space="0" w:color="auto"/>
            <w:right w:val="none" w:sz="0" w:space="0" w:color="auto"/>
          </w:divBdr>
        </w:div>
        <w:div w:id="428234197">
          <w:marLeft w:val="0"/>
          <w:marRight w:val="0"/>
          <w:marTop w:val="0"/>
          <w:marBottom w:val="0"/>
          <w:divBdr>
            <w:top w:val="none" w:sz="0" w:space="0" w:color="auto"/>
            <w:left w:val="none" w:sz="0" w:space="0" w:color="auto"/>
            <w:bottom w:val="none" w:sz="0" w:space="0" w:color="auto"/>
            <w:right w:val="none" w:sz="0" w:space="0" w:color="auto"/>
          </w:divBdr>
        </w:div>
        <w:div w:id="1901209339">
          <w:marLeft w:val="0"/>
          <w:marRight w:val="0"/>
          <w:marTop w:val="0"/>
          <w:marBottom w:val="0"/>
          <w:divBdr>
            <w:top w:val="none" w:sz="0" w:space="0" w:color="auto"/>
            <w:left w:val="none" w:sz="0" w:space="0" w:color="auto"/>
            <w:bottom w:val="none" w:sz="0" w:space="0" w:color="auto"/>
            <w:right w:val="none" w:sz="0" w:space="0" w:color="auto"/>
          </w:divBdr>
        </w:div>
        <w:div w:id="2092382455">
          <w:marLeft w:val="0"/>
          <w:marRight w:val="0"/>
          <w:marTop w:val="0"/>
          <w:marBottom w:val="0"/>
          <w:divBdr>
            <w:top w:val="none" w:sz="0" w:space="0" w:color="auto"/>
            <w:left w:val="none" w:sz="0" w:space="0" w:color="auto"/>
            <w:bottom w:val="none" w:sz="0" w:space="0" w:color="auto"/>
            <w:right w:val="none" w:sz="0" w:space="0" w:color="auto"/>
          </w:divBdr>
        </w:div>
        <w:div w:id="1786384066">
          <w:marLeft w:val="0"/>
          <w:marRight w:val="0"/>
          <w:marTop w:val="0"/>
          <w:marBottom w:val="0"/>
          <w:divBdr>
            <w:top w:val="none" w:sz="0" w:space="0" w:color="auto"/>
            <w:left w:val="none" w:sz="0" w:space="0" w:color="auto"/>
            <w:bottom w:val="none" w:sz="0" w:space="0" w:color="auto"/>
            <w:right w:val="none" w:sz="0" w:space="0" w:color="auto"/>
          </w:divBdr>
        </w:div>
        <w:div w:id="898710271">
          <w:marLeft w:val="0"/>
          <w:marRight w:val="0"/>
          <w:marTop w:val="0"/>
          <w:marBottom w:val="0"/>
          <w:divBdr>
            <w:top w:val="none" w:sz="0" w:space="0" w:color="auto"/>
            <w:left w:val="none" w:sz="0" w:space="0" w:color="auto"/>
            <w:bottom w:val="none" w:sz="0" w:space="0" w:color="auto"/>
            <w:right w:val="none" w:sz="0" w:space="0" w:color="auto"/>
          </w:divBdr>
        </w:div>
        <w:div w:id="1954511756">
          <w:marLeft w:val="0"/>
          <w:marRight w:val="0"/>
          <w:marTop w:val="0"/>
          <w:marBottom w:val="0"/>
          <w:divBdr>
            <w:top w:val="none" w:sz="0" w:space="0" w:color="auto"/>
            <w:left w:val="none" w:sz="0" w:space="0" w:color="auto"/>
            <w:bottom w:val="none" w:sz="0" w:space="0" w:color="auto"/>
            <w:right w:val="none" w:sz="0" w:space="0" w:color="auto"/>
          </w:divBdr>
        </w:div>
        <w:div w:id="1670477724">
          <w:marLeft w:val="0"/>
          <w:marRight w:val="0"/>
          <w:marTop w:val="0"/>
          <w:marBottom w:val="0"/>
          <w:divBdr>
            <w:top w:val="none" w:sz="0" w:space="0" w:color="auto"/>
            <w:left w:val="none" w:sz="0" w:space="0" w:color="auto"/>
            <w:bottom w:val="none" w:sz="0" w:space="0" w:color="auto"/>
            <w:right w:val="none" w:sz="0" w:space="0" w:color="auto"/>
          </w:divBdr>
        </w:div>
        <w:div w:id="964774835">
          <w:marLeft w:val="0"/>
          <w:marRight w:val="0"/>
          <w:marTop w:val="0"/>
          <w:marBottom w:val="0"/>
          <w:divBdr>
            <w:top w:val="none" w:sz="0" w:space="0" w:color="auto"/>
            <w:left w:val="none" w:sz="0" w:space="0" w:color="auto"/>
            <w:bottom w:val="none" w:sz="0" w:space="0" w:color="auto"/>
            <w:right w:val="none" w:sz="0" w:space="0" w:color="auto"/>
          </w:divBdr>
        </w:div>
        <w:div w:id="810830385">
          <w:marLeft w:val="0"/>
          <w:marRight w:val="0"/>
          <w:marTop w:val="0"/>
          <w:marBottom w:val="0"/>
          <w:divBdr>
            <w:top w:val="none" w:sz="0" w:space="0" w:color="auto"/>
            <w:left w:val="none" w:sz="0" w:space="0" w:color="auto"/>
            <w:bottom w:val="none" w:sz="0" w:space="0" w:color="auto"/>
            <w:right w:val="none" w:sz="0" w:space="0" w:color="auto"/>
          </w:divBdr>
        </w:div>
        <w:div w:id="1669362798">
          <w:marLeft w:val="0"/>
          <w:marRight w:val="0"/>
          <w:marTop w:val="0"/>
          <w:marBottom w:val="0"/>
          <w:divBdr>
            <w:top w:val="none" w:sz="0" w:space="0" w:color="auto"/>
            <w:left w:val="none" w:sz="0" w:space="0" w:color="auto"/>
            <w:bottom w:val="none" w:sz="0" w:space="0" w:color="auto"/>
            <w:right w:val="none" w:sz="0" w:space="0" w:color="auto"/>
          </w:divBdr>
        </w:div>
        <w:div w:id="1100295599">
          <w:marLeft w:val="0"/>
          <w:marRight w:val="0"/>
          <w:marTop w:val="0"/>
          <w:marBottom w:val="0"/>
          <w:divBdr>
            <w:top w:val="none" w:sz="0" w:space="0" w:color="auto"/>
            <w:left w:val="none" w:sz="0" w:space="0" w:color="auto"/>
            <w:bottom w:val="none" w:sz="0" w:space="0" w:color="auto"/>
            <w:right w:val="none" w:sz="0" w:space="0" w:color="auto"/>
          </w:divBdr>
        </w:div>
        <w:div w:id="834297178">
          <w:marLeft w:val="0"/>
          <w:marRight w:val="0"/>
          <w:marTop w:val="0"/>
          <w:marBottom w:val="0"/>
          <w:divBdr>
            <w:top w:val="none" w:sz="0" w:space="0" w:color="auto"/>
            <w:left w:val="none" w:sz="0" w:space="0" w:color="auto"/>
            <w:bottom w:val="none" w:sz="0" w:space="0" w:color="auto"/>
            <w:right w:val="none" w:sz="0" w:space="0" w:color="auto"/>
          </w:divBdr>
        </w:div>
        <w:div w:id="1600605981">
          <w:marLeft w:val="0"/>
          <w:marRight w:val="0"/>
          <w:marTop w:val="0"/>
          <w:marBottom w:val="0"/>
          <w:divBdr>
            <w:top w:val="none" w:sz="0" w:space="0" w:color="auto"/>
            <w:left w:val="none" w:sz="0" w:space="0" w:color="auto"/>
            <w:bottom w:val="none" w:sz="0" w:space="0" w:color="auto"/>
            <w:right w:val="none" w:sz="0" w:space="0" w:color="auto"/>
          </w:divBdr>
        </w:div>
        <w:div w:id="503714616">
          <w:marLeft w:val="0"/>
          <w:marRight w:val="0"/>
          <w:marTop w:val="0"/>
          <w:marBottom w:val="0"/>
          <w:divBdr>
            <w:top w:val="none" w:sz="0" w:space="0" w:color="auto"/>
            <w:left w:val="none" w:sz="0" w:space="0" w:color="auto"/>
            <w:bottom w:val="none" w:sz="0" w:space="0" w:color="auto"/>
            <w:right w:val="none" w:sz="0" w:space="0" w:color="auto"/>
          </w:divBdr>
        </w:div>
        <w:div w:id="1808277568">
          <w:marLeft w:val="0"/>
          <w:marRight w:val="0"/>
          <w:marTop w:val="0"/>
          <w:marBottom w:val="0"/>
          <w:divBdr>
            <w:top w:val="none" w:sz="0" w:space="0" w:color="auto"/>
            <w:left w:val="none" w:sz="0" w:space="0" w:color="auto"/>
            <w:bottom w:val="none" w:sz="0" w:space="0" w:color="auto"/>
            <w:right w:val="none" w:sz="0" w:space="0" w:color="auto"/>
          </w:divBdr>
        </w:div>
        <w:div w:id="924722809">
          <w:marLeft w:val="0"/>
          <w:marRight w:val="0"/>
          <w:marTop w:val="0"/>
          <w:marBottom w:val="0"/>
          <w:divBdr>
            <w:top w:val="none" w:sz="0" w:space="0" w:color="auto"/>
            <w:left w:val="none" w:sz="0" w:space="0" w:color="auto"/>
            <w:bottom w:val="none" w:sz="0" w:space="0" w:color="auto"/>
            <w:right w:val="none" w:sz="0" w:space="0" w:color="auto"/>
          </w:divBdr>
        </w:div>
        <w:div w:id="2026981317">
          <w:marLeft w:val="0"/>
          <w:marRight w:val="0"/>
          <w:marTop w:val="0"/>
          <w:marBottom w:val="0"/>
          <w:divBdr>
            <w:top w:val="none" w:sz="0" w:space="0" w:color="auto"/>
            <w:left w:val="none" w:sz="0" w:space="0" w:color="auto"/>
            <w:bottom w:val="none" w:sz="0" w:space="0" w:color="auto"/>
            <w:right w:val="none" w:sz="0" w:space="0" w:color="auto"/>
          </w:divBdr>
        </w:div>
        <w:div w:id="1688362131">
          <w:marLeft w:val="0"/>
          <w:marRight w:val="0"/>
          <w:marTop w:val="0"/>
          <w:marBottom w:val="0"/>
          <w:divBdr>
            <w:top w:val="none" w:sz="0" w:space="0" w:color="auto"/>
            <w:left w:val="none" w:sz="0" w:space="0" w:color="auto"/>
            <w:bottom w:val="none" w:sz="0" w:space="0" w:color="auto"/>
            <w:right w:val="none" w:sz="0" w:space="0" w:color="auto"/>
          </w:divBdr>
        </w:div>
        <w:div w:id="211968758">
          <w:marLeft w:val="0"/>
          <w:marRight w:val="0"/>
          <w:marTop w:val="0"/>
          <w:marBottom w:val="0"/>
          <w:divBdr>
            <w:top w:val="none" w:sz="0" w:space="0" w:color="auto"/>
            <w:left w:val="none" w:sz="0" w:space="0" w:color="auto"/>
            <w:bottom w:val="none" w:sz="0" w:space="0" w:color="auto"/>
            <w:right w:val="none" w:sz="0" w:space="0" w:color="auto"/>
          </w:divBdr>
        </w:div>
        <w:div w:id="315033796">
          <w:marLeft w:val="0"/>
          <w:marRight w:val="0"/>
          <w:marTop w:val="0"/>
          <w:marBottom w:val="0"/>
          <w:divBdr>
            <w:top w:val="none" w:sz="0" w:space="0" w:color="auto"/>
            <w:left w:val="none" w:sz="0" w:space="0" w:color="auto"/>
            <w:bottom w:val="none" w:sz="0" w:space="0" w:color="auto"/>
            <w:right w:val="none" w:sz="0" w:space="0" w:color="auto"/>
          </w:divBdr>
        </w:div>
        <w:div w:id="1350722442">
          <w:marLeft w:val="0"/>
          <w:marRight w:val="0"/>
          <w:marTop w:val="0"/>
          <w:marBottom w:val="0"/>
          <w:divBdr>
            <w:top w:val="none" w:sz="0" w:space="0" w:color="auto"/>
            <w:left w:val="none" w:sz="0" w:space="0" w:color="auto"/>
            <w:bottom w:val="none" w:sz="0" w:space="0" w:color="auto"/>
            <w:right w:val="none" w:sz="0" w:space="0" w:color="auto"/>
          </w:divBdr>
        </w:div>
        <w:div w:id="1272011068">
          <w:marLeft w:val="0"/>
          <w:marRight w:val="0"/>
          <w:marTop w:val="0"/>
          <w:marBottom w:val="0"/>
          <w:divBdr>
            <w:top w:val="none" w:sz="0" w:space="0" w:color="auto"/>
            <w:left w:val="none" w:sz="0" w:space="0" w:color="auto"/>
            <w:bottom w:val="none" w:sz="0" w:space="0" w:color="auto"/>
            <w:right w:val="none" w:sz="0" w:space="0" w:color="auto"/>
          </w:divBdr>
        </w:div>
        <w:div w:id="57485724">
          <w:marLeft w:val="0"/>
          <w:marRight w:val="0"/>
          <w:marTop w:val="0"/>
          <w:marBottom w:val="0"/>
          <w:divBdr>
            <w:top w:val="none" w:sz="0" w:space="0" w:color="auto"/>
            <w:left w:val="none" w:sz="0" w:space="0" w:color="auto"/>
            <w:bottom w:val="none" w:sz="0" w:space="0" w:color="auto"/>
            <w:right w:val="none" w:sz="0" w:space="0" w:color="auto"/>
          </w:divBdr>
        </w:div>
        <w:div w:id="1260258641">
          <w:marLeft w:val="0"/>
          <w:marRight w:val="0"/>
          <w:marTop w:val="0"/>
          <w:marBottom w:val="0"/>
          <w:divBdr>
            <w:top w:val="none" w:sz="0" w:space="0" w:color="auto"/>
            <w:left w:val="none" w:sz="0" w:space="0" w:color="auto"/>
            <w:bottom w:val="none" w:sz="0" w:space="0" w:color="auto"/>
            <w:right w:val="none" w:sz="0" w:space="0" w:color="auto"/>
          </w:divBdr>
        </w:div>
        <w:div w:id="205912">
          <w:marLeft w:val="0"/>
          <w:marRight w:val="0"/>
          <w:marTop w:val="0"/>
          <w:marBottom w:val="0"/>
          <w:divBdr>
            <w:top w:val="none" w:sz="0" w:space="0" w:color="auto"/>
            <w:left w:val="none" w:sz="0" w:space="0" w:color="auto"/>
            <w:bottom w:val="none" w:sz="0" w:space="0" w:color="auto"/>
            <w:right w:val="none" w:sz="0" w:space="0" w:color="auto"/>
          </w:divBdr>
        </w:div>
        <w:div w:id="1645230414">
          <w:marLeft w:val="0"/>
          <w:marRight w:val="0"/>
          <w:marTop w:val="0"/>
          <w:marBottom w:val="0"/>
          <w:divBdr>
            <w:top w:val="none" w:sz="0" w:space="0" w:color="auto"/>
            <w:left w:val="none" w:sz="0" w:space="0" w:color="auto"/>
            <w:bottom w:val="none" w:sz="0" w:space="0" w:color="auto"/>
            <w:right w:val="none" w:sz="0" w:space="0" w:color="auto"/>
          </w:divBdr>
        </w:div>
        <w:div w:id="1991056585">
          <w:marLeft w:val="0"/>
          <w:marRight w:val="0"/>
          <w:marTop w:val="0"/>
          <w:marBottom w:val="0"/>
          <w:divBdr>
            <w:top w:val="none" w:sz="0" w:space="0" w:color="auto"/>
            <w:left w:val="none" w:sz="0" w:space="0" w:color="auto"/>
            <w:bottom w:val="none" w:sz="0" w:space="0" w:color="auto"/>
            <w:right w:val="none" w:sz="0" w:space="0" w:color="auto"/>
          </w:divBdr>
        </w:div>
        <w:div w:id="1611275812">
          <w:marLeft w:val="0"/>
          <w:marRight w:val="0"/>
          <w:marTop w:val="0"/>
          <w:marBottom w:val="0"/>
          <w:divBdr>
            <w:top w:val="none" w:sz="0" w:space="0" w:color="auto"/>
            <w:left w:val="none" w:sz="0" w:space="0" w:color="auto"/>
            <w:bottom w:val="none" w:sz="0" w:space="0" w:color="auto"/>
            <w:right w:val="none" w:sz="0" w:space="0" w:color="auto"/>
          </w:divBdr>
        </w:div>
        <w:div w:id="1362316296">
          <w:marLeft w:val="0"/>
          <w:marRight w:val="0"/>
          <w:marTop w:val="0"/>
          <w:marBottom w:val="0"/>
          <w:divBdr>
            <w:top w:val="none" w:sz="0" w:space="0" w:color="auto"/>
            <w:left w:val="none" w:sz="0" w:space="0" w:color="auto"/>
            <w:bottom w:val="none" w:sz="0" w:space="0" w:color="auto"/>
            <w:right w:val="none" w:sz="0" w:space="0" w:color="auto"/>
          </w:divBdr>
        </w:div>
        <w:div w:id="1990399082">
          <w:marLeft w:val="0"/>
          <w:marRight w:val="0"/>
          <w:marTop w:val="0"/>
          <w:marBottom w:val="0"/>
          <w:divBdr>
            <w:top w:val="none" w:sz="0" w:space="0" w:color="auto"/>
            <w:left w:val="none" w:sz="0" w:space="0" w:color="auto"/>
            <w:bottom w:val="none" w:sz="0" w:space="0" w:color="auto"/>
            <w:right w:val="none" w:sz="0" w:space="0" w:color="auto"/>
          </w:divBdr>
        </w:div>
        <w:div w:id="1071393770">
          <w:marLeft w:val="0"/>
          <w:marRight w:val="0"/>
          <w:marTop w:val="0"/>
          <w:marBottom w:val="0"/>
          <w:divBdr>
            <w:top w:val="none" w:sz="0" w:space="0" w:color="auto"/>
            <w:left w:val="none" w:sz="0" w:space="0" w:color="auto"/>
            <w:bottom w:val="none" w:sz="0" w:space="0" w:color="auto"/>
            <w:right w:val="none" w:sz="0" w:space="0" w:color="auto"/>
          </w:divBdr>
        </w:div>
        <w:div w:id="933561208">
          <w:marLeft w:val="0"/>
          <w:marRight w:val="0"/>
          <w:marTop w:val="0"/>
          <w:marBottom w:val="0"/>
          <w:divBdr>
            <w:top w:val="none" w:sz="0" w:space="0" w:color="auto"/>
            <w:left w:val="none" w:sz="0" w:space="0" w:color="auto"/>
            <w:bottom w:val="none" w:sz="0" w:space="0" w:color="auto"/>
            <w:right w:val="none" w:sz="0" w:space="0" w:color="auto"/>
          </w:divBdr>
        </w:div>
        <w:div w:id="600798351">
          <w:marLeft w:val="0"/>
          <w:marRight w:val="0"/>
          <w:marTop w:val="0"/>
          <w:marBottom w:val="0"/>
          <w:divBdr>
            <w:top w:val="none" w:sz="0" w:space="0" w:color="auto"/>
            <w:left w:val="none" w:sz="0" w:space="0" w:color="auto"/>
            <w:bottom w:val="none" w:sz="0" w:space="0" w:color="auto"/>
            <w:right w:val="none" w:sz="0" w:space="0" w:color="auto"/>
          </w:divBdr>
        </w:div>
        <w:div w:id="980496105">
          <w:marLeft w:val="0"/>
          <w:marRight w:val="0"/>
          <w:marTop w:val="0"/>
          <w:marBottom w:val="0"/>
          <w:divBdr>
            <w:top w:val="none" w:sz="0" w:space="0" w:color="auto"/>
            <w:left w:val="none" w:sz="0" w:space="0" w:color="auto"/>
            <w:bottom w:val="none" w:sz="0" w:space="0" w:color="auto"/>
            <w:right w:val="none" w:sz="0" w:space="0" w:color="auto"/>
          </w:divBdr>
        </w:div>
      </w:divsChild>
    </w:div>
    <w:div w:id="1048991506">
      <w:bodyDiv w:val="1"/>
      <w:marLeft w:val="0"/>
      <w:marRight w:val="0"/>
      <w:marTop w:val="0"/>
      <w:marBottom w:val="0"/>
      <w:divBdr>
        <w:top w:val="none" w:sz="0" w:space="0" w:color="auto"/>
        <w:left w:val="none" w:sz="0" w:space="0" w:color="auto"/>
        <w:bottom w:val="none" w:sz="0" w:space="0" w:color="auto"/>
        <w:right w:val="none" w:sz="0" w:space="0" w:color="auto"/>
      </w:divBdr>
    </w:div>
    <w:div w:id="1079257707">
      <w:bodyDiv w:val="1"/>
      <w:marLeft w:val="0"/>
      <w:marRight w:val="0"/>
      <w:marTop w:val="0"/>
      <w:marBottom w:val="0"/>
      <w:divBdr>
        <w:top w:val="none" w:sz="0" w:space="0" w:color="auto"/>
        <w:left w:val="none" w:sz="0" w:space="0" w:color="auto"/>
        <w:bottom w:val="none" w:sz="0" w:space="0" w:color="auto"/>
        <w:right w:val="none" w:sz="0" w:space="0" w:color="auto"/>
      </w:divBdr>
      <w:divsChild>
        <w:div w:id="722213547">
          <w:marLeft w:val="0"/>
          <w:marRight w:val="0"/>
          <w:marTop w:val="0"/>
          <w:marBottom w:val="0"/>
          <w:divBdr>
            <w:top w:val="none" w:sz="0" w:space="0" w:color="auto"/>
            <w:left w:val="none" w:sz="0" w:space="0" w:color="auto"/>
            <w:bottom w:val="none" w:sz="0" w:space="0" w:color="auto"/>
            <w:right w:val="none" w:sz="0" w:space="0" w:color="auto"/>
          </w:divBdr>
        </w:div>
        <w:div w:id="343824651">
          <w:marLeft w:val="0"/>
          <w:marRight w:val="0"/>
          <w:marTop w:val="0"/>
          <w:marBottom w:val="0"/>
          <w:divBdr>
            <w:top w:val="none" w:sz="0" w:space="0" w:color="auto"/>
            <w:left w:val="none" w:sz="0" w:space="0" w:color="auto"/>
            <w:bottom w:val="none" w:sz="0" w:space="0" w:color="auto"/>
            <w:right w:val="none" w:sz="0" w:space="0" w:color="auto"/>
          </w:divBdr>
        </w:div>
        <w:div w:id="803696903">
          <w:marLeft w:val="0"/>
          <w:marRight w:val="0"/>
          <w:marTop w:val="0"/>
          <w:marBottom w:val="0"/>
          <w:divBdr>
            <w:top w:val="none" w:sz="0" w:space="0" w:color="auto"/>
            <w:left w:val="none" w:sz="0" w:space="0" w:color="auto"/>
            <w:bottom w:val="none" w:sz="0" w:space="0" w:color="auto"/>
            <w:right w:val="none" w:sz="0" w:space="0" w:color="auto"/>
          </w:divBdr>
        </w:div>
        <w:div w:id="975765693">
          <w:marLeft w:val="0"/>
          <w:marRight w:val="0"/>
          <w:marTop w:val="0"/>
          <w:marBottom w:val="0"/>
          <w:divBdr>
            <w:top w:val="none" w:sz="0" w:space="0" w:color="auto"/>
            <w:left w:val="none" w:sz="0" w:space="0" w:color="auto"/>
            <w:bottom w:val="none" w:sz="0" w:space="0" w:color="auto"/>
            <w:right w:val="none" w:sz="0" w:space="0" w:color="auto"/>
          </w:divBdr>
        </w:div>
        <w:div w:id="1496066104">
          <w:marLeft w:val="0"/>
          <w:marRight w:val="0"/>
          <w:marTop w:val="0"/>
          <w:marBottom w:val="0"/>
          <w:divBdr>
            <w:top w:val="none" w:sz="0" w:space="0" w:color="auto"/>
            <w:left w:val="none" w:sz="0" w:space="0" w:color="auto"/>
            <w:bottom w:val="none" w:sz="0" w:space="0" w:color="auto"/>
            <w:right w:val="none" w:sz="0" w:space="0" w:color="auto"/>
          </w:divBdr>
        </w:div>
        <w:div w:id="171189979">
          <w:marLeft w:val="0"/>
          <w:marRight w:val="0"/>
          <w:marTop w:val="0"/>
          <w:marBottom w:val="0"/>
          <w:divBdr>
            <w:top w:val="none" w:sz="0" w:space="0" w:color="auto"/>
            <w:left w:val="none" w:sz="0" w:space="0" w:color="auto"/>
            <w:bottom w:val="none" w:sz="0" w:space="0" w:color="auto"/>
            <w:right w:val="none" w:sz="0" w:space="0" w:color="auto"/>
          </w:divBdr>
        </w:div>
        <w:div w:id="649557597">
          <w:marLeft w:val="0"/>
          <w:marRight w:val="0"/>
          <w:marTop w:val="0"/>
          <w:marBottom w:val="0"/>
          <w:divBdr>
            <w:top w:val="none" w:sz="0" w:space="0" w:color="auto"/>
            <w:left w:val="none" w:sz="0" w:space="0" w:color="auto"/>
            <w:bottom w:val="none" w:sz="0" w:space="0" w:color="auto"/>
            <w:right w:val="none" w:sz="0" w:space="0" w:color="auto"/>
          </w:divBdr>
        </w:div>
        <w:div w:id="16734166">
          <w:marLeft w:val="0"/>
          <w:marRight w:val="0"/>
          <w:marTop w:val="0"/>
          <w:marBottom w:val="0"/>
          <w:divBdr>
            <w:top w:val="none" w:sz="0" w:space="0" w:color="auto"/>
            <w:left w:val="none" w:sz="0" w:space="0" w:color="auto"/>
            <w:bottom w:val="none" w:sz="0" w:space="0" w:color="auto"/>
            <w:right w:val="none" w:sz="0" w:space="0" w:color="auto"/>
          </w:divBdr>
        </w:div>
      </w:divsChild>
    </w:div>
    <w:div w:id="14660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rchaou.rhali@gmail.com" TargetMode="External"/><Relationship Id="rId3" Type="http://schemas.openxmlformats.org/officeDocument/2006/relationships/settings" Target="settings.xml"/><Relationship Id="rId7" Type="http://schemas.openxmlformats.org/officeDocument/2006/relationships/hyperlink" Target="mailto:aharchaou.rhal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2126</TotalTime>
  <Pages>1</Pages>
  <Words>479</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ADS</cp:lastModifiedBy>
  <cp:revision>78</cp:revision>
  <cp:lastPrinted>2023-08-25T16:08:00Z</cp:lastPrinted>
  <dcterms:created xsi:type="dcterms:W3CDTF">2022-11-06T00:36:00Z</dcterms:created>
  <dcterms:modified xsi:type="dcterms:W3CDTF">2023-12-22T21:37:00Z</dcterms:modified>
</cp:coreProperties>
</file>